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912" w:rsidRDefault="00DF41E1" w:rsidP="00E152BA">
      <w:pPr>
        <w:spacing w:after="0" w:line="259" w:lineRule="auto"/>
        <w:ind w:left="0" w:hanging="10"/>
        <w:jc w:val="center"/>
      </w:pPr>
      <w:r>
        <w:rPr>
          <w:noProof/>
        </w:rPr>
        <w:drawing>
          <wp:anchor distT="0" distB="0" distL="114300" distR="114300" simplePos="0" relativeHeight="251658240" behindDoc="0" locked="0" layoutInCell="1" allowOverlap="1" wp14:anchorId="5A7DD447" wp14:editId="28458156">
            <wp:simplePos x="0" y="0"/>
            <wp:positionH relativeFrom="column">
              <wp:posOffset>8255</wp:posOffset>
            </wp:positionH>
            <wp:positionV relativeFrom="paragraph">
              <wp:posOffset>57150</wp:posOffset>
            </wp:positionV>
            <wp:extent cx="1209675" cy="81280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nysid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9675" cy="812800"/>
                    </a:xfrm>
                    <a:prstGeom prst="rect">
                      <a:avLst/>
                    </a:prstGeom>
                  </pic:spPr>
                </pic:pic>
              </a:graphicData>
            </a:graphic>
            <wp14:sizeRelH relativeFrom="page">
              <wp14:pctWidth>0</wp14:pctWidth>
            </wp14:sizeRelH>
            <wp14:sizeRelV relativeFrom="page">
              <wp14:pctHeight>0</wp14:pctHeight>
            </wp14:sizeRelV>
          </wp:anchor>
        </w:drawing>
      </w:r>
      <w:r w:rsidR="003A7C7A">
        <w:rPr>
          <w:b/>
          <w:sz w:val="28"/>
        </w:rPr>
        <w:t xml:space="preserve">CITY OF </w:t>
      </w:r>
      <w:r w:rsidR="00A23746">
        <w:rPr>
          <w:b/>
          <w:sz w:val="28"/>
        </w:rPr>
        <w:t>SUNNYSIDE</w:t>
      </w:r>
      <w:r w:rsidR="003A7C7A">
        <w:rPr>
          <w:b/>
          <w:sz w:val="28"/>
        </w:rPr>
        <w:t xml:space="preserve"> </w:t>
      </w:r>
    </w:p>
    <w:p w:rsidR="007F5912" w:rsidRDefault="003A7C7A" w:rsidP="00E152BA">
      <w:pPr>
        <w:spacing w:after="0" w:line="259" w:lineRule="auto"/>
        <w:ind w:left="0" w:hanging="10"/>
        <w:jc w:val="center"/>
      </w:pPr>
      <w:r>
        <w:rPr>
          <w:b/>
          <w:sz w:val="28"/>
        </w:rPr>
        <w:t xml:space="preserve">REQUEST FOR PROPOSALS PACKET </w:t>
      </w:r>
    </w:p>
    <w:p w:rsidR="007F5912" w:rsidRDefault="003D629A" w:rsidP="00E152BA">
      <w:pPr>
        <w:spacing w:after="0" w:line="259" w:lineRule="auto"/>
        <w:ind w:left="0" w:right="54" w:hanging="10"/>
        <w:jc w:val="center"/>
      </w:pPr>
      <w:r>
        <w:rPr>
          <w:b/>
          <w:sz w:val="28"/>
        </w:rPr>
        <w:t>CITY PROSECUTOR</w:t>
      </w:r>
    </w:p>
    <w:p w:rsidR="007F5912" w:rsidRDefault="003A7C7A" w:rsidP="00E152BA">
      <w:pPr>
        <w:spacing w:after="0" w:line="259" w:lineRule="auto"/>
        <w:ind w:left="0" w:right="56" w:hanging="10"/>
        <w:jc w:val="center"/>
      </w:pPr>
      <w:r>
        <w:rPr>
          <w:b/>
          <w:sz w:val="28"/>
        </w:rPr>
        <w:t xml:space="preserve">Proposal Due Date: </w:t>
      </w:r>
      <w:r w:rsidR="00296E48">
        <w:rPr>
          <w:b/>
          <w:sz w:val="28"/>
        </w:rPr>
        <w:t xml:space="preserve">April 28, </w:t>
      </w:r>
      <w:r w:rsidR="00DF41E1">
        <w:rPr>
          <w:b/>
          <w:sz w:val="28"/>
        </w:rPr>
        <w:t>202</w:t>
      </w:r>
      <w:r w:rsidR="003D629A">
        <w:rPr>
          <w:b/>
          <w:sz w:val="28"/>
        </w:rPr>
        <w:t>1</w:t>
      </w:r>
      <w:r>
        <w:rPr>
          <w:b/>
          <w:sz w:val="28"/>
        </w:rPr>
        <w:t xml:space="preserve"> </w:t>
      </w:r>
    </w:p>
    <w:p w:rsidR="007F5912" w:rsidRDefault="003A7C7A" w:rsidP="00E152BA">
      <w:pPr>
        <w:spacing w:after="0" w:line="259" w:lineRule="auto"/>
        <w:ind w:left="0" w:firstLine="0"/>
        <w:jc w:val="center"/>
      </w:pPr>
      <w:r>
        <w:rPr>
          <w:b/>
          <w:sz w:val="32"/>
        </w:rPr>
        <w:t xml:space="preserve"> </w:t>
      </w:r>
    </w:p>
    <w:p w:rsidR="004E6825" w:rsidRDefault="004E6825" w:rsidP="004E6825">
      <w:pPr>
        <w:pStyle w:val="Heading1"/>
        <w:ind w:left="0"/>
      </w:pPr>
      <w:r>
        <w:t>INTRODUCTION</w:t>
      </w:r>
    </w:p>
    <w:p w:rsidR="004E6825" w:rsidRDefault="004E6825" w:rsidP="004E6825">
      <w:pPr>
        <w:spacing w:after="0" w:line="259" w:lineRule="auto"/>
        <w:ind w:left="0" w:firstLine="0"/>
      </w:pPr>
      <w:r>
        <w:t xml:space="preserve"> </w:t>
      </w:r>
    </w:p>
    <w:p w:rsidR="004E6825" w:rsidRPr="000A751A" w:rsidRDefault="004E6825" w:rsidP="000A751A">
      <w:pPr>
        <w:spacing w:line="276" w:lineRule="auto"/>
        <w:ind w:left="0" w:firstLine="0"/>
        <w:jc w:val="both"/>
        <w:rPr>
          <w:sz w:val="22"/>
        </w:rPr>
      </w:pPr>
      <w:r w:rsidRPr="000A751A">
        <w:rPr>
          <w:sz w:val="22"/>
        </w:rPr>
        <w:t>Sunnyside is located in Yakima County, Washington, roughly 45 mile</w:t>
      </w:r>
      <w:r w:rsidR="000A751A">
        <w:rPr>
          <w:sz w:val="22"/>
        </w:rPr>
        <w:t>s from both Yakima and the Tri-</w:t>
      </w:r>
      <w:r w:rsidRPr="000A751A">
        <w:rPr>
          <w:sz w:val="22"/>
        </w:rPr>
        <w:t xml:space="preserve">Cities. With </w:t>
      </w:r>
      <w:r w:rsidR="00C40842" w:rsidRPr="000A751A">
        <w:rPr>
          <w:sz w:val="22"/>
        </w:rPr>
        <w:t xml:space="preserve">more than </w:t>
      </w:r>
      <w:r w:rsidRPr="000A751A">
        <w:rPr>
          <w:sz w:val="22"/>
        </w:rPr>
        <w:t xml:space="preserve">17,000 residents, Sunnyside is the second largest city in Yakima County. Sunnyside is led by a Council-Manager form of government. The </w:t>
      </w:r>
      <w:r w:rsidR="00F26186" w:rsidRPr="000A751A">
        <w:rPr>
          <w:sz w:val="22"/>
        </w:rPr>
        <w:t>C</w:t>
      </w:r>
      <w:r w:rsidRPr="000A751A">
        <w:rPr>
          <w:sz w:val="22"/>
        </w:rPr>
        <w:t>ouncil consists of seven members who serve four year terms and who elect a Mayor from their ranks. An appointed City Manager oversees the operations of the City.</w:t>
      </w:r>
      <w:r w:rsidR="00B97077" w:rsidRPr="000A751A">
        <w:rPr>
          <w:sz w:val="22"/>
        </w:rPr>
        <w:t xml:space="preserve"> </w:t>
      </w:r>
      <w:r w:rsidRPr="000A751A">
        <w:rPr>
          <w:sz w:val="22"/>
        </w:rPr>
        <w:t xml:space="preserve">The City offers a full </w:t>
      </w:r>
      <w:r w:rsidR="005E40D4" w:rsidRPr="000A751A">
        <w:rPr>
          <w:sz w:val="22"/>
        </w:rPr>
        <w:t xml:space="preserve">range </w:t>
      </w:r>
      <w:r w:rsidRPr="000A751A">
        <w:rPr>
          <w:sz w:val="22"/>
        </w:rPr>
        <w:t xml:space="preserve">of </w:t>
      </w:r>
      <w:r w:rsidR="005E40D4" w:rsidRPr="000A751A">
        <w:rPr>
          <w:sz w:val="22"/>
        </w:rPr>
        <w:t xml:space="preserve">police, fire, ambulance, streets, water, sewer, parks, planning, code enforcement, and administrative </w:t>
      </w:r>
      <w:r w:rsidRPr="000A751A">
        <w:rPr>
          <w:sz w:val="22"/>
        </w:rPr>
        <w:t>services, supported by 11</w:t>
      </w:r>
      <w:r w:rsidR="002C6141" w:rsidRPr="000A751A">
        <w:rPr>
          <w:sz w:val="22"/>
        </w:rPr>
        <w:t>2</w:t>
      </w:r>
      <w:r w:rsidRPr="000A751A">
        <w:rPr>
          <w:sz w:val="22"/>
        </w:rPr>
        <w:t xml:space="preserve"> employees with a </w:t>
      </w:r>
      <w:r w:rsidR="002C6141" w:rsidRPr="000A751A">
        <w:rPr>
          <w:sz w:val="22"/>
        </w:rPr>
        <w:t xml:space="preserve">2021 </w:t>
      </w:r>
      <w:r w:rsidRPr="000A751A">
        <w:rPr>
          <w:sz w:val="22"/>
        </w:rPr>
        <w:t xml:space="preserve">general fund budget of </w:t>
      </w:r>
      <w:r w:rsidR="00B563DA" w:rsidRPr="000A751A">
        <w:rPr>
          <w:sz w:val="22"/>
        </w:rPr>
        <w:t>about</w:t>
      </w:r>
      <w:r w:rsidRPr="000A751A">
        <w:rPr>
          <w:sz w:val="22"/>
        </w:rPr>
        <w:t xml:space="preserve"> $1</w:t>
      </w:r>
      <w:r w:rsidR="002C6141" w:rsidRPr="000A751A">
        <w:rPr>
          <w:sz w:val="22"/>
        </w:rPr>
        <w:t>3</w:t>
      </w:r>
      <w:r w:rsidRPr="000A751A">
        <w:rPr>
          <w:sz w:val="22"/>
        </w:rPr>
        <w:t>.</w:t>
      </w:r>
      <w:r w:rsidR="002C6141" w:rsidRPr="000A751A">
        <w:rPr>
          <w:sz w:val="22"/>
        </w:rPr>
        <w:t xml:space="preserve">1 </w:t>
      </w:r>
      <w:r w:rsidRPr="000A751A">
        <w:rPr>
          <w:sz w:val="22"/>
        </w:rPr>
        <w:t xml:space="preserve">million. We operate </w:t>
      </w:r>
      <w:r w:rsidR="00B97077" w:rsidRPr="000A751A">
        <w:rPr>
          <w:sz w:val="22"/>
        </w:rPr>
        <w:t>one of the few</w:t>
      </w:r>
      <w:r w:rsidRPr="000A751A">
        <w:rPr>
          <w:sz w:val="22"/>
        </w:rPr>
        <w:t xml:space="preserve"> remaining Municipal Court</w:t>
      </w:r>
      <w:r w:rsidR="00B97077" w:rsidRPr="000A751A">
        <w:rPr>
          <w:sz w:val="22"/>
        </w:rPr>
        <w:t>s</w:t>
      </w:r>
      <w:r w:rsidRPr="000A751A">
        <w:rPr>
          <w:sz w:val="22"/>
        </w:rPr>
        <w:t xml:space="preserve"> and Jail</w:t>
      </w:r>
      <w:r w:rsidR="00B97077" w:rsidRPr="000A751A">
        <w:rPr>
          <w:sz w:val="22"/>
        </w:rPr>
        <w:t>s</w:t>
      </w:r>
      <w:r w:rsidRPr="000A751A">
        <w:rPr>
          <w:sz w:val="22"/>
        </w:rPr>
        <w:t xml:space="preserve"> in </w:t>
      </w:r>
      <w:r w:rsidR="00B97077" w:rsidRPr="000A751A">
        <w:rPr>
          <w:sz w:val="22"/>
        </w:rPr>
        <w:t>eastern Washington</w:t>
      </w:r>
      <w:r w:rsidRPr="000A751A">
        <w:rPr>
          <w:sz w:val="22"/>
        </w:rPr>
        <w:t xml:space="preserve">. </w:t>
      </w:r>
    </w:p>
    <w:p w:rsidR="005E40D4" w:rsidRPr="000A751A" w:rsidRDefault="005E40D4" w:rsidP="000A751A">
      <w:pPr>
        <w:spacing w:line="276" w:lineRule="auto"/>
        <w:ind w:left="360" w:firstLine="0"/>
        <w:jc w:val="both"/>
        <w:rPr>
          <w:sz w:val="22"/>
        </w:rPr>
      </w:pPr>
    </w:p>
    <w:p w:rsidR="005E40D4" w:rsidRPr="000A751A" w:rsidRDefault="005E40D4" w:rsidP="000A751A">
      <w:pPr>
        <w:spacing w:after="0" w:line="276" w:lineRule="auto"/>
        <w:ind w:left="0" w:firstLine="0"/>
        <w:jc w:val="both"/>
        <w:rPr>
          <w:sz w:val="22"/>
        </w:rPr>
      </w:pPr>
      <w:r w:rsidRPr="000A751A">
        <w:rPr>
          <w:sz w:val="22"/>
        </w:rPr>
        <w:t xml:space="preserve">The City has contracted for City Attorney services and </w:t>
      </w:r>
      <w:r w:rsidR="00D96AF3" w:rsidRPr="000A751A">
        <w:rPr>
          <w:sz w:val="22"/>
        </w:rPr>
        <w:t>intends on</w:t>
      </w:r>
      <w:r w:rsidRPr="000A751A">
        <w:rPr>
          <w:sz w:val="22"/>
        </w:rPr>
        <w:t xml:space="preserve"> maintaining that agreement for the purposes </w:t>
      </w:r>
      <w:r w:rsidR="009E3A11" w:rsidRPr="000A751A">
        <w:rPr>
          <w:sz w:val="22"/>
        </w:rPr>
        <w:t xml:space="preserve">of </w:t>
      </w:r>
      <w:r w:rsidRPr="000A751A">
        <w:rPr>
          <w:sz w:val="22"/>
        </w:rPr>
        <w:t xml:space="preserve">specialized municipal legal </w:t>
      </w:r>
      <w:r w:rsidR="009E3A11" w:rsidRPr="000A751A">
        <w:rPr>
          <w:sz w:val="22"/>
        </w:rPr>
        <w:t xml:space="preserve">representation </w:t>
      </w:r>
      <w:r w:rsidRPr="000A751A">
        <w:rPr>
          <w:sz w:val="22"/>
        </w:rPr>
        <w:t>services</w:t>
      </w:r>
      <w:r w:rsidR="00F26186" w:rsidRPr="000A751A">
        <w:rPr>
          <w:sz w:val="22"/>
        </w:rPr>
        <w:t xml:space="preserve"> that are </w:t>
      </w:r>
      <w:r w:rsidR="00F26186" w:rsidRPr="000A751A">
        <w:rPr>
          <w:sz w:val="22"/>
          <w:u w:val="single"/>
        </w:rPr>
        <w:t>not</w:t>
      </w:r>
      <w:r w:rsidR="00F26186" w:rsidRPr="000A751A">
        <w:rPr>
          <w:sz w:val="22"/>
        </w:rPr>
        <w:t xml:space="preserve"> subject to this Request for Proposals (“RFP”)</w:t>
      </w:r>
      <w:r w:rsidRPr="000A751A">
        <w:rPr>
          <w:sz w:val="22"/>
        </w:rPr>
        <w:t>, including but not limited to:</w:t>
      </w:r>
    </w:p>
    <w:p w:rsidR="005E40D4" w:rsidRPr="000A751A" w:rsidRDefault="009E3A11" w:rsidP="000A751A">
      <w:pPr>
        <w:numPr>
          <w:ilvl w:val="1"/>
          <w:numId w:val="19"/>
        </w:numPr>
        <w:spacing w:line="276" w:lineRule="auto"/>
        <w:jc w:val="both"/>
        <w:rPr>
          <w:sz w:val="22"/>
        </w:rPr>
      </w:pPr>
      <w:r w:rsidRPr="000A751A">
        <w:rPr>
          <w:sz w:val="22"/>
        </w:rPr>
        <w:t xml:space="preserve">Providing </w:t>
      </w:r>
      <w:r w:rsidR="008564D8" w:rsidRPr="000A751A">
        <w:rPr>
          <w:sz w:val="22"/>
        </w:rPr>
        <w:t>l</w:t>
      </w:r>
      <w:r w:rsidR="005E40D4" w:rsidRPr="000A751A">
        <w:rPr>
          <w:sz w:val="22"/>
        </w:rPr>
        <w:t xml:space="preserve">egal representation </w:t>
      </w:r>
      <w:r w:rsidRPr="000A751A">
        <w:rPr>
          <w:sz w:val="22"/>
        </w:rPr>
        <w:t>to</w:t>
      </w:r>
      <w:r w:rsidR="005E40D4" w:rsidRPr="000A751A">
        <w:rPr>
          <w:sz w:val="22"/>
        </w:rPr>
        <w:t xml:space="preserve"> the City, as well as individual councilors and other municipal employees who may be named as parties in their official capacities in any legal action.</w:t>
      </w:r>
    </w:p>
    <w:p w:rsidR="00564709" w:rsidRPr="000A751A" w:rsidRDefault="00564709" w:rsidP="000A751A">
      <w:pPr>
        <w:pStyle w:val="ListParagraph"/>
        <w:numPr>
          <w:ilvl w:val="1"/>
          <w:numId w:val="19"/>
        </w:numPr>
        <w:spacing w:line="276" w:lineRule="auto"/>
        <w:jc w:val="both"/>
        <w:rPr>
          <w:sz w:val="22"/>
        </w:rPr>
      </w:pPr>
      <w:r w:rsidRPr="000A751A">
        <w:rPr>
          <w:sz w:val="22"/>
        </w:rPr>
        <w:t>Advising the City Council, City Staff, and all appointed boards and commission on legal matters including but not limited to matters of civil liability, City finances, public property</w:t>
      </w:r>
      <w:r w:rsidR="008564D8" w:rsidRPr="000A751A">
        <w:rPr>
          <w:sz w:val="22"/>
        </w:rPr>
        <w:t xml:space="preserve"> and real estate</w:t>
      </w:r>
      <w:r w:rsidR="00D96AF3" w:rsidRPr="000A751A">
        <w:rPr>
          <w:sz w:val="22"/>
        </w:rPr>
        <w:t xml:space="preserve">, </w:t>
      </w:r>
      <w:r w:rsidRPr="000A751A">
        <w:rPr>
          <w:sz w:val="22"/>
        </w:rPr>
        <w:t>personnel</w:t>
      </w:r>
      <w:r w:rsidR="00D96AF3" w:rsidRPr="000A751A">
        <w:rPr>
          <w:sz w:val="22"/>
        </w:rPr>
        <w:t>, land use, zoning, and planning</w:t>
      </w:r>
      <w:r w:rsidR="008564D8" w:rsidRPr="000A751A">
        <w:rPr>
          <w:sz w:val="22"/>
        </w:rPr>
        <w:t>.</w:t>
      </w:r>
    </w:p>
    <w:p w:rsidR="005E40D4" w:rsidRPr="000A751A" w:rsidRDefault="00564709" w:rsidP="000A751A">
      <w:pPr>
        <w:numPr>
          <w:ilvl w:val="1"/>
          <w:numId w:val="19"/>
        </w:numPr>
        <w:spacing w:line="276" w:lineRule="auto"/>
        <w:jc w:val="both"/>
        <w:rPr>
          <w:sz w:val="22"/>
        </w:rPr>
      </w:pPr>
      <w:r w:rsidRPr="000A751A">
        <w:rPr>
          <w:sz w:val="22"/>
        </w:rPr>
        <w:t xml:space="preserve">Preparation and review of substantive new </w:t>
      </w:r>
      <w:r w:rsidR="005E318C" w:rsidRPr="000A751A">
        <w:rPr>
          <w:sz w:val="22"/>
        </w:rPr>
        <w:t>provisions</w:t>
      </w:r>
      <w:r w:rsidRPr="000A751A">
        <w:rPr>
          <w:sz w:val="22"/>
        </w:rPr>
        <w:t>, amendments, and revisions to the Sunnyside Municipal Code; contracts, agreements, and other documents.</w:t>
      </w:r>
    </w:p>
    <w:p w:rsidR="004E6825" w:rsidRPr="000A751A" w:rsidRDefault="004E6825" w:rsidP="000A751A">
      <w:pPr>
        <w:spacing w:line="276" w:lineRule="auto"/>
        <w:ind w:left="0" w:firstLine="0"/>
        <w:jc w:val="both"/>
        <w:rPr>
          <w:sz w:val="22"/>
        </w:rPr>
      </w:pPr>
    </w:p>
    <w:p w:rsidR="00564709" w:rsidRPr="000A751A" w:rsidRDefault="00564709" w:rsidP="000A751A">
      <w:pPr>
        <w:spacing w:after="0" w:line="259" w:lineRule="auto"/>
        <w:ind w:left="0" w:firstLine="0"/>
        <w:jc w:val="both"/>
        <w:rPr>
          <w:sz w:val="22"/>
        </w:rPr>
      </w:pPr>
      <w:r w:rsidRPr="000A751A">
        <w:rPr>
          <w:sz w:val="22"/>
        </w:rPr>
        <w:t xml:space="preserve">This </w:t>
      </w:r>
      <w:r w:rsidR="00296E48" w:rsidRPr="000A751A">
        <w:rPr>
          <w:sz w:val="22"/>
        </w:rPr>
        <w:t>RFP</w:t>
      </w:r>
      <w:r w:rsidRPr="000A751A">
        <w:rPr>
          <w:sz w:val="22"/>
        </w:rPr>
        <w:t xml:space="preserve"> is not a competitive bid based on price only. The RFP allows the City to select the Attorney or Law Firm which</w:t>
      </w:r>
      <w:r w:rsidR="00F26186" w:rsidRPr="000A751A">
        <w:rPr>
          <w:sz w:val="22"/>
        </w:rPr>
        <w:t>, in its sole discretion,</w:t>
      </w:r>
      <w:r w:rsidRPr="000A751A">
        <w:rPr>
          <w:sz w:val="22"/>
        </w:rPr>
        <w:t xml:space="preserve"> best meets the needs of the City, taking into consideration </w:t>
      </w:r>
      <w:r w:rsidR="0096117F" w:rsidRPr="000A751A">
        <w:rPr>
          <w:sz w:val="22"/>
        </w:rPr>
        <w:t xml:space="preserve">price, </w:t>
      </w:r>
      <w:r w:rsidRPr="000A751A">
        <w:rPr>
          <w:sz w:val="22"/>
        </w:rPr>
        <w:t>qualifications, and service capabilities and other factors relevant to the City’s policies, programs, resources</w:t>
      </w:r>
      <w:r w:rsidR="0096117F" w:rsidRPr="000A751A">
        <w:rPr>
          <w:sz w:val="22"/>
        </w:rPr>
        <w:t>,</w:t>
      </w:r>
      <w:r w:rsidRPr="000A751A">
        <w:rPr>
          <w:sz w:val="22"/>
        </w:rPr>
        <w:t xml:space="preserve"> and budget.</w:t>
      </w:r>
    </w:p>
    <w:p w:rsidR="004E6825" w:rsidRPr="000A751A" w:rsidRDefault="004E6825" w:rsidP="000A751A">
      <w:pPr>
        <w:pStyle w:val="Heading1"/>
        <w:spacing w:line="276" w:lineRule="auto"/>
        <w:ind w:left="0"/>
        <w:jc w:val="both"/>
        <w:rPr>
          <w:sz w:val="22"/>
        </w:rPr>
      </w:pPr>
    </w:p>
    <w:p w:rsidR="007F5912" w:rsidRDefault="003A7C7A" w:rsidP="00296E48">
      <w:pPr>
        <w:pStyle w:val="Heading1"/>
        <w:spacing w:line="276" w:lineRule="auto"/>
        <w:ind w:left="0"/>
      </w:pPr>
      <w:r>
        <w:t xml:space="preserve">PROPOSAL REQUIREMENTS </w:t>
      </w:r>
    </w:p>
    <w:p w:rsidR="007F5912" w:rsidRPr="008564D8" w:rsidRDefault="007F5912" w:rsidP="00296E48">
      <w:pPr>
        <w:spacing w:after="0" w:line="276" w:lineRule="auto"/>
        <w:ind w:left="0" w:firstLine="0"/>
        <w:rPr>
          <w:sz w:val="22"/>
        </w:rPr>
      </w:pPr>
    </w:p>
    <w:p w:rsidR="00640454" w:rsidRDefault="00640454" w:rsidP="00296E48">
      <w:pPr>
        <w:spacing w:after="0" w:line="276" w:lineRule="auto"/>
        <w:ind w:left="0" w:firstLine="0"/>
        <w:jc w:val="both"/>
        <w:rPr>
          <w:sz w:val="22"/>
        </w:rPr>
      </w:pPr>
      <w:r w:rsidRPr="00640454">
        <w:rPr>
          <w:sz w:val="22"/>
        </w:rPr>
        <w:t xml:space="preserve">In a </w:t>
      </w:r>
      <w:r w:rsidR="00067CB3">
        <w:rPr>
          <w:sz w:val="22"/>
        </w:rPr>
        <w:t>narrative</w:t>
      </w:r>
      <w:r w:rsidRPr="00640454">
        <w:rPr>
          <w:sz w:val="22"/>
        </w:rPr>
        <w:t xml:space="preserve"> not to exceed ten (10) </w:t>
      </w:r>
      <w:r>
        <w:rPr>
          <w:sz w:val="22"/>
        </w:rPr>
        <w:t xml:space="preserve">standard letter-sized </w:t>
      </w:r>
      <w:r w:rsidR="00067CB3">
        <w:rPr>
          <w:sz w:val="22"/>
        </w:rPr>
        <w:t xml:space="preserve">single-sided </w:t>
      </w:r>
      <w:r>
        <w:rPr>
          <w:sz w:val="22"/>
        </w:rPr>
        <w:t>pages, please provide:</w:t>
      </w:r>
    </w:p>
    <w:p w:rsidR="00640454" w:rsidRPr="00640454" w:rsidRDefault="00640454" w:rsidP="00296E48">
      <w:pPr>
        <w:spacing w:after="0" w:line="276" w:lineRule="auto"/>
        <w:ind w:left="0" w:firstLine="0"/>
        <w:jc w:val="both"/>
        <w:rPr>
          <w:sz w:val="22"/>
        </w:rPr>
      </w:pPr>
    </w:p>
    <w:p w:rsidR="007F5912" w:rsidRDefault="003A7C7A" w:rsidP="00296E48">
      <w:pPr>
        <w:numPr>
          <w:ilvl w:val="0"/>
          <w:numId w:val="14"/>
        </w:numPr>
        <w:spacing w:line="276" w:lineRule="auto"/>
        <w:ind w:left="360" w:hanging="360"/>
        <w:jc w:val="both"/>
        <w:rPr>
          <w:sz w:val="22"/>
        </w:rPr>
      </w:pPr>
      <w:r w:rsidRPr="003A7C7A">
        <w:rPr>
          <w:sz w:val="22"/>
        </w:rPr>
        <w:t xml:space="preserve">Description of your law firm/private attorney practice (including professional qualifications of </w:t>
      </w:r>
      <w:r w:rsidR="00F26186">
        <w:rPr>
          <w:sz w:val="22"/>
        </w:rPr>
        <w:t xml:space="preserve">all </w:t>
      </w:r>
      <w:r w:rsidRPr="003A7C7A">
        <w:rPr>
          <w:sz w:val="22"/>
        </w:rPr>
        <w:t>individ</w:t>
      </w:r>
      <w:r w:rsidR="00D96AF3">
        <w:rPr>
          <w:sz w:val="22"/>
        </w:rPr>
        <w:t>uals who will provide services):</w:t>
      </w:r>
    </w:p>
    <w:p w:rsidR="007F5912" w:rsidRPr="003A7C7A" w:rsidRDefault="007F5912" w:rsidP="00296E48">
      <w:pPr>
        <w:spacing w:after="0" w:line="276" w:lineRule="auto"/>
        <w:ind w:left="360" w:firstLine="0"/>
        <w:jc w:val="both"/>
        <w:rPr>
          <w:sz w:val="22"/>
        </w:rPr>
      </w:pPr>
    </w:p>
    <w:p w:rsidR="007F5912" w:rsidRPr="003A7C7A" w:rsidRDefault="00640454" w:rsidP="00296E48">
      <w:pPr>
        <w:numPr>
          <w:ilvl w:val="0"/>
          <w:numId w:val="14"/>
        </w:numPr>
        <w:spacing w:line="276" w:lineRule="auto"/>
        <w:ind w:left="360" w:hanging="360"/>
        <w:jc w:val="both"/>
        <w:rPr>
          <w:sz w:val="22"/>
        </w:rPr>
      </w:pPr>
      <w:r w:rsidRPr="003A7C7A">
        <w:rPr>
          <w:sz w:val="22"/>
        </w:rPr>
        <w:t xml:space="preserve">Description of your </w:t>
      </w:r>
      <w:r w:rsidR="005E318C">
        <w:rPr>
          <w:sz w:val="22"/>
        </w:rPr>
        <w:t>u</w:t>
      </w:r>
      <w:r w:rsidR="003A7C7A" w:rsidRPr="003A7C7A">
        <w:rPr>
          <w:sz w:val="22"/>
        </w:rPr>
        <w:t xml:space="preserve">nderstanding of the type and level of services required, and </w:t>
      </w:r>
      <w:r>
        <w:rPr>
          <w:sz w:val="22"/>
        </w:rPr>
        <w:t xml:space="preserve">of your </w:t>
      </w:r>
      <w:r w:rsidR="003A7C7A" w:rsidRPr="003A7C7A">
        <w:rPr>
          <w:sz w:val="22"/>
        </w:rPr>
        <w:t>capability of pro</w:t>
      </w:r>
      <w:r w:rsidR="005E318C">
        <w:rPr>
          <w:sz w:val="22"/>
        </w:rPr>
        <w:t xml:space="preserve">viding such services, including: </w:t>
      </w:r>
    </w:p>
    <w:p w:rsidR="005E318C" w:rsidRDefault="005E318C" w:rsidP="00296E48">
      <w:pPr>
        <w:numPr>
          <w:ilvl w:val="1"/>
          <w:numId w:val="14"/>
        </w:numPr>
        <w:spacing w:line="276" w:lineRule="auto"/>
        <w:ind w:hanging="360"/>
        <w:jc w:val="both"/>
        <w:rPr>
          <w:sz w:val="22"/>
        </w:rPr>
      </w:pPr>
      <w:r w:rsidRPr="00D96AF3">
        <w:rPr>
          <w:sz w:val="22"/>
        </w:rPr>
        <w:t xml:space="preserve">Experience and knowledge of </w:t>
      </w:r>
      <w:r>
        <w:rPr>
          <w:sz w:val="22"/>
        </w:rPr>
        <w:t xml:space="preserve">Washington State </w:t>
      </w:r>
      <w:r w:rsidRPr="00D96AF3">
        <w:rPr>
          <w:sz w:val="22"/>
        </w:rPr>
        <w:t xml:space="preserve">rules of procedure, </w:t>
      </w:r>
      <w:r w:rsidR="00CA2DC6">
        <w:rPr>
          <w:sz w:val="22"/>
        </w:rPr>
        <w:t xml:space="preserve">evidence, </w:t>
      </w:r>
      <w:r w:rsidRPr="00D96AF3">
        <w:rPr>
          <w:sz w:val="22"/>
        </w:rPr>
        <w:t xml:space="preserve">motion practice, discovery practice, </w:t>
      </w:r>
      <w:r w:rsidR="0005499C">
        <w:rPr>
          <w:sz w:val="22"/>
        </w:rPr>
        <w:t xml:space="preserve">ethics, </w:t>
      </w:r>
      <w:r w:rsidRPr="00D96AF3">
        <w:rPr>
          <w:sz w:val="22"/>
        </w:rPr>
        <w:t xml:space="preserve">trial preparation and trial technique and practice. </w:t>
      </w:r>
    </w:p>
    <w:p w:rsidR="00870FF4" w:rsidRDefault="00870FF4" w:rsidP="00296E48">
      <w:pPr>
        <w:numPr>
          <w:ilvl w:val="1"/>
          <w:numId w:val="14"/>
        </w:numPr>
        <w:spacing w:line="276" w:lineRule="auto"/>
        <w:ind w:hanging="360"/>
        <w:jc w:val="both"/>
        <w:rPr>
          <w:sz w:val="22"/>
        </w:rPr>
      </w:pPr>
      <w:r>
        <w:rPr>
          <w:sz w:val="22"/>
        </w:rPr>
        <w:t>Knowledge of criminal law and criminal procedure</w:t>
      </w:r>
      <w:r w:rsidR="0060576E">
        <w:rPr>
          <w:sz w:val="22"/>
        </w:rPr>
        <w:t>, including</w:t>
      </w:r>
      <w:r w:rsidR="00F26186">
        <w:rPr>
          <w:sz w:val="22"/>
        </w:rPr>
        <w:t xml:space="preserve"> the</w:t>
      </w:r>
      <w:r w:rsidR="0060576E">
        <w:rPr>
          <w:sz w:val="22"/>
        </w:rPr>
        <w:t xml:space="preserve"> right to counsel and forfeiture laws</w:t>
      </w:r>
      <w:r>
        <w:rPr>
          <w:sz w:val="22"/>
        </w:rPr>
        <w:t>.</w:t>
      </w:r>
    </w:p>
    <w:p w:rsidR="005E318C" w:rsidRDefault="005E318C" w:rsidP="00296E48">
      <w:pPr>
        <w:numPr>
          <w:ilvl w:val="1"/>
          <w:numId w:val="14"/>
        </w:numPr>
        <w:spacing w:line="276" w:lineRule="auto"/>
        <w:ind w:hanging="360"/>
        <w:jc w:val="both"/>
        <w:rPr>
          <w:sz w:val="22"/>
        </w:rPr>
      </w:pPr>
      <w:r w:rsidRPr="00D96AF3">
        <w:rPr>
          <w:sz w:val="22"/>
        </w:rPr>
        <w:t>Litigation experience, including descriptions of representative cases and outcomes</w:t>
      </w:r>
      <w:r w:rsidR="00F26186">
        <w:rPr>
          <w:sz w:val="22"/>
        </w:rPr>
        <w:t xml:space="preserve"> (excluding any privileged information)</w:t>
      </w:r>
      <w:r w:rsidRPr="00D96AF3">
        <w:rPr>
          <w:sz w:val="22"/>
        </w:rPr>
        <w:t xml:space="preserve">. </w:t>
      </w:r>
    </w:p>
    <w:p w:rsidR="005E318C" w:rsidRDefault="000A751A" w:rsidP="00296E48">
      <w:pPr>
        <w:numPr>
          <w:ilvl w:val="1"/>
          <w:numId w:val="14"/>
        </w:numPr>
        <w:spacing w:line="276" w:lineRule="auto"/>
        <w:ind w:hanging="360"/>
        <w:jc w:val="both"/>
        <w:rPr>
          <w:sz w:val="22"/>
        </w:rPr>
      </w:pPr>
      <w:r>
        <w:rPr>
          <w:sz w:val="22"/>
        </w:rPr>
        <w:t>E</w:t>
      </w:r>
      <w:r w:rsidR="005E318C" w:rsidRPr="00D96AF3">
        <w:rPr>
          <w:sz w:val="22"/>
        </w:rPr>
        <w:t>xperience</w:t>
      </w:r>
      <w:r>
        <w:rPr>
          <w:sz w:val="22"/>
        </w:rPr>
        <w:t xml:space="preserve"> drafting </w:t>
      </w:r>
      <w:r w:rsidR="003D629A">
        <w:rPr>
          <w:sz w:val="22"/>
        </w:rPr>
        <w:t>briefs</w:t>
      </w:r>
      <w:r w:rsidR="005E318C" w:rsidRPr="00D96AF3">
        <w:rPr>
          <w:sz w:val="22"/>
        </w:rPr>
        <w:t xml:space="preserve">, memoranda, and </w:t>
      </w:r>
      <w:r w:rsidR="003D629A">
        <w:rPr>
          <w:sz w:val="22"/>
        </w:rPr>
        <w:t>agreements</w:t>
      </w:r>
      <w:r w:rsidR="005E318C" w:rsidRPr="00D96AF3">
        <w:rPr>
          <w:sz w:val="22"/>
        </w:rPr>
        <w:t xml:space="preserve">. </w:t>
      </w:r>
    </w:p>
    <w:p w:rsidR="005E318C" w:rsidRDefault="005E318C" w:rsidP="00296E48">
      <w:pPr>
        <w:numPr>
          <w:ilvl w:val="1"/>
          <w:numId w:val="14"/>
        </w:numPr>
        <w:spacing w:line="276" w:lineRule="auto"/>
        <w:ind w:hanging="360"/>
        <w:jc w:val="both"/>
        <w:rPr>
          <w:sz w:val="22"/>
        </w:rPr>
      </w:pPr>
      <w:r w:rsidRPr="00D96AF3">
        <w:rPr>
          <w:sz w:val="22"/>
        </w:rPr>
        <w:t xml:space="preserve">Experience giving oral </w:t>
      </w:r>
      <w:r w:rsidR="003D629A">
        <w:rPr>
          <w:sz w:val="22"/>
        </w:rPr>
        <w:t xml:space="preserve">legal </w:t>
      </w:r>
      <w:r w:rsidRPr="00D96AF3">
        <w:rPr>
          <w:sz w:val="22"/>
        </w:rPr>
        <w:t>advice</w:t>
      </w:r>
      <w:r w:rsidR="00E36891">
        <w:rPr>
          <w:sz w:val="22"/>
        </w:rPr>
        <w:t>,</w:t>
      </w:r>
      <w:r w:rsidRPr="00D96AF3">
        <w:rPr>
          <w:sz w:val="22"/>
        </w:rPr>
        <w:t xml:space="preserve"> such as during meetings and by telephone to city staff.  </w:t>
      </w:r>
    </w:p>
    <w:p w:rsidR="00E36891" w:rsidRDefault="00E36891" w:rsidP="00296E48">
      <w:pPr>
        <w:numPr>
          <w:ilvl w:val="1"/>
          <w:numId w:val="14"/>
        </w:numPr>
        <w:spacing w:line="276" w:lineRule="auto"/>
        <w:ind w:hanging="360"/>
        <w:jc w:val="both"/>
        <w:rPr>
          <w:sz w:val="22"/>
        </w:rPr>
      </w:pPr>
      <w:r>
        <w:rPr>
          <w:sz w:val="22"/>
        </w:rPr>
        <w:t>Experience handling a high-volume case load.</w:t>
      </w:r>
    </w:p>
    <w:p w:rsidR="000A751A" w:rsidRDefault="000A751A" w:rsidP="000A751A">
      <w:pPr>
        <w:numPr>
          <w:ilvl w:val="1"/>
          <w:numId w:val="14"/>
        </w:numPr>
        <w:spacing w:line="276" w:lineRule="auto"/>
        <w:ind w:hanging="360"/>
        <w:jc w:val="both"/>
        <w:rPr>
          <w:sz w:val="22"/>
        </w:rPr>
      </w:pPr>
      <w:r>
        <w:rPr>
          <w:sz w:val="22"/>
        </w:rPr>
        <w:t xml:space="preserve">Experience managing staff, including description of current or anticipated staff. </w:t>
      </w:r>
    </w:p>
    <w:p w:rsidR="00D65536" w:rsidRDefault="00D65536" w:rsidP="00296E48">
      <w:pPr>
        <w:numPr>
          <w:ilvl w:val="1"/>
          <w:numId w:val="14"/>
        </w:numPr>
        <w:spacing w:line="276" w:lineRule="auto"/>
        <w:ind w:hanging="360"/>
        <w:jc w:val="both"/>
        <w:rPr>
          <w:sz w:val="22"/>
        </w:rPr>
      </w:pPr>
      <w:r>
        <w:rPr>
          <w:sz w:val="22"/>
        </w:rPr>
        <w:t>Knowledge of code enforcement proceedings.</w:t>
      </w:r>
    </w:p>
    <w:p w:rsidR="00D65536" w:rsidRDefault="00D65536" w:rsidP="00296E48">
      <w:pPr>
        <w:numPr>
          <w:ilvl w:val="1"/>
          <w:numId w:val="14"/>
        </w:numPr>
        <w:spacing w:line="276" w:lineRule="auto"/>
        <w:ind w:hanging="360"/>
        <w:jc w:val="both"/>
        <w:rPr>
          <w:sz w:val="22"/>
        </w:rPr>
      </w:pPr>
      <w:r>
        <w:rPr>
          <w:sz w:val="22"/>
        </w:rPr>
        <w:t>Knowledge of civil forfeiture proceedings</w:t>
      </w:r>
      <w:r w:rsidR="00AB2280">
        <w:rPr>
          <w:sz w:val="22"/>
        </w:rPr>
        <w:t>.</w:t>
      </w:r>
    </w:p>
    <w:p w:rsidR="0060576E" w:rsidRPr="00AB2280" w:rsidRDefault="00D65536" w:rsidP="00296E48">
      <w:pPr>
        <w:numPr>
          <w:ilvl w:val="1"/>
          <w:numId w:val="14"/>
        </w:numPr>
        <w:spacing w:line="276" w:lineRule="auto"/>
        <w:ind w:hanging="360"/>
        <w:jc w:val="both"/>
        <w:rPr>
          <w:sz w:val="22"/>
        </w:rPr>
      </w:pPr>
      <w:r>
        <w:rPr>
          <w:sz w:val="22"/>
        </w:rPr>
        <w:t>Knowledge of appellate practice</w:t>
      </w:r>
      <w:r w:rsidR="00AB2280">
        <w:rPr>
          <w:sz w:val="22"/>
        </w:rPr>
        <w:t xml:space="preserve">, including </w:t>
      </w:r>
      <w:r w:rsidR="0060576E" w:rsidRPr="00AB2280">
        <w:rPr>
          <w:sz w:val="22"/>
        </w:rPr>
        <w:t>rules and practice.</w:t>
      </w:r>
    </w:p>
    <w:p w:rsidR="0060576E" w:rsidRDefault="0060576E" w:rsidP="00296E48">
      <w:pPr>
        <w:numPr>
          <w:ilvl w:val="1"/>
          <w:numId w:val="14"/>
        </w:numPr>
        <w:spacing w:line="276" w:lineRule="auto"/>
        <w:ind w:hanging="360"/>
        <w:jc w:val="both"/>
        <w:rPr>
          <w:sz w:val="22"/>
        </w:rPr>
      </w:pPr>
      <w:r>
        <w:rPr>
          <w:sz w:val="22"/>
        </w:rPr>
        <w:t>Experience working with pro se defendants.</w:t>
      </w:r>
    </w:p>
    <w:p w:rsidR="0060576E" w:rsidRPr="003A7C7A" w:rsidRDefault="0060576E" w:rsidP="00296E48">
      <w:pPr>
        <w:numPr>
          <w:ilvl w:val="1"/>
          <w:numId w:val="14"/>
        </w:numPr>
        <w:spacing w:line="276" w:lineRule="auto"/>
        <w:ind w:hanging="360"/>
        <w:jc w:val="both"/>
        <w:rPr>
          <w:sz w:val="22"/>
        </w:rPr>
      </w:pPr>
      <w:r>
        <w:rPr>
          <w:sz w:val="22"/>
        </w:rPr>
        <w:t>Knowledge of legal financial obligations, deferred sentences, stipulated orders of continuance, and deferred prosecutions.</w:t>
      </w:r>
    </w:p>
    <w:p w:rsidR="007F5912" w:rsidRPr="003A7C7A" w:rsidRDefault="003A7C7A" w:rsidP="00296E48">
      <w:pPr>
        <w:spacing w:after="0" w:line="276" w:lineRule="auto"/>
        <w:ind w:left="360" w:firstLine="0"/>
        <w:jc w:val="both"/>
        <w:rPr>
          <w:sz w:val="22"/>
        </w:rPr>
      </w:pPr>
      <w:r w:rsidRPr="003A7C7A">
        <w:rPr>
          <w:sz w:val="22"/>
        </w:rPr>
        <w:t xml:space="preserve"> </w:t>
      </w:r>
    </w:p>
    <w:p w:rsidR="00903318" w:rsidRPr="003A7C7A" w:rsidRDefault="00903318" w:rsidP="00296E48">
      <w:pPr>
        <w:numPr>
          <w:ilvl w:val="0"/>
          <w:numId w:val="14"/>
        </w:numPr>
        <w:spacing w:line="276" w:lineRule="auto"/>
        <w:ind w:left="360" w:hanging="360"/>
        <w:jc w:val="both"/>
        <w:rPr>
          <w:sz w:val="22"/>
        </w:rPr>
      </w:pPr>
      <w:r w:rsidRPr="003A7C7A">
        <w:rPr>
          <w:sz w:val="22"/>
        </w:rPr>
        <w:t>Compensation structure for proposed services</w:t>
      </w:r>
      <w:r w:rsidR="00AB2280">
        <w:rPr>
          <w:sz w:val="22"/>
        </w:rPr>
        <w:t xml:space="preserve"> (per case, flat fee, combination, etc.)</w:t>
      </w:r>
      <w:r w:rsidRPr="003A7C7A">
        <w:rPr>
          <w:sz w:val="22"/>
        </w:rPr>
        <w:t xml:space="preserve">.  </w:t>
      </w:r>
    </w:p>
    <w:p w:rsidR="00903318" w:rsidRPr="003A7C7A" w:rsidRDefault="00903318" w:rsidP="00296E48">
      <w:pPr>
        <w:spacing w:after="0" w:line="276" w:lineRule="auto"/>
        <w:ind w:left="360" w:firstLine="0"/>
        <w:jc w:val="both"/>
        <w:rPr>
          <w:sz w:val="22"/>
        </w:rPr>
      </w:pPr>
      <w:r w:rsidRPr="003A7C7A">
        <w:rPr>
          <w:sz w:val="22"/>
        </w:rPr>
        <w:t xml:space="preserve"> </w:t>
      </w:r>
    </w:p>
    <w:p w:rsidR="00903318" w:rsidRPr="008D4849" w:rsidRDefault="00903318" w:rsidP="00296E48">
      <w:pPr>
        <w:numPr>
          <w:ilvl w:val="0"/>
          <w:numId w:val="14"/>
        </w:numPr>
        <w:spacing w:line="276" w:lineRule="auto"/>
        <w:ind w:left="360" w:hanging="360"/>
        <w:jc w:val="both"/>
        <w:rPr>
          <w:sz w:val="22"/>
        </w:rPr>
      </w:pPr>
      <w:r w:rsidRPr="008D4849">
        <w:rPr>
          <w:sz w:val="22"/>
        </w:rPr>
        <w:t>Transition plan for proposed services</w:t>
      </w:r>
      <w:r w:rsidR="00296E48">
        <w:rPr>
          <w:sz w:val="22"/>
        </w:rPr>
        <w:t>,</w:t>
      </w:r>
      <w:r w:rsidR="00AB2280" w:rsidRPr="008D4849">
        <w:rPr>
          <w:sz w:val="22"/>
        </w:rPr>
        <w:t xml:space="preserve"> if your firm is not currently Sunnyside’s provider of prosecution services</w:t>
      </w:r>
      <w:r w:rsidRPr="008D4849">
        <w:rPr>
          <w:sz w:val="22"/>
        </w:rPr>
        <w:t xml:space="preserve">.  </w:t>
      </w:r>
    </w:p>
    <w:p w:rsidR="00903318" w:rsidRPr="003A7C7A" w:rsidRDefault="00903318" w:rsidP="00296E48">
      <w:pPr>
        <w:spacing w:after="0" w:line="276" w:lineRule="auto"/>
        <w:ind w:left="360" w:firstLine="0"/>
        <w:jc w:val="both"/>
        <w:rPr>
          <w:sz w:val="22"/>
        </w:rPr>
      </w:pPr>
      <w:r w:rsidRPr="003A7C7A">
        <w:rPr>
          <w:sz w:val="22"/>
        </w:rPr>
        <w:t xml:space="preserve"> </w:t>
      </w:r>
    </w:p>
    <w:p w:rsidR="007F5912" w:rsidRPr="003A7C7A" w:rsidRDefault="003A7C7A" w:rsidP="00296E48">
      <w:pPr>
        <w:numPr>
          <w:ilvl w:val="0"/>
          <w:numId w:val="14"/>
        </w:numPr>
        <w:spacing w:line="276" w:lineRule="auto"/>
        <w:ind w:left="360" w:hanging="360"/>
        <w:jc w:val="both"/>
        <w:rPr>
          <w:sz w:val="22"/>
        </w:rPr>
      </w:pPr>
      <w:r w:rsidRPr="003A7C7A">
        <w:rPr>
          <w:sz w:val="22"/>
        </w:rPr>
        <w:t xml:space="preserve">A list of at least three references regarding </w:t>
      </w:r>
      <w:r w:rsidR="005E318C">
        <w:rPr>
          <w:sz w:val="22"/>
        </w:rPr>
        <w:t xml:space="preserve">professional </w:t>
      </w:r>
      <w:r w:rsidRPr="003A7C7A">
        <w:rPr>
          <w:sz w:val="22"/>
        </w:rPr>
        <w:t xml:space="preserve">reputation and qualifications of the law firm/attorney. </w:t>
      </w:r>
      <w:r w:rsidR="005E318C">
        <w:rPr>
          <w:sz w:val="22"/>
        </w:rPr>
        <w:t>At least one reference must be from a municipality</w:t>
      </w:r>
      <w:r w:rsidR="00CA2DC6">
        <w:rPr>
          <w:sz w:val="22"/>
        </w:rPr>
        <w:t xml:space="preserve"> or county </w:t>
      </w:r>
      <w:r w:rsidR="005E318C">
        <w:rPr>
          <w:sz w:val="22"/>
        </w:rPr>
        <w:t xml:space="preserve">in Washington for which the </w:t>
      </w:r>
      <w:r w:rsidR="005E318C" w:rsidRPr="003A7C7A">
        <w:rPr>
          <w:sz w:val="22"/>
        </w:rPr>
        <w:t>law firm/attorney</w:t>
      </w:r>
      <w:r w:rsidR="005E318C">
        <w:rPr>
          <w:sz w:val="22"/>
        </w:rPr>
        <w:t xml:space="preserve"> has provided</w:t>
      </w:r>
      <w:r w:rsidR="007815B3">
        <w:rPr>
          <w:sz w:val="22"/>
        </w:rPr>
        <w:t xml:space="preserve"> </w:t>
      </w:r>
      <w:r w:rsidR="008D4849">
        <w:rPr>
          <w:sz w:val="22"/>
        </w:rPr>
        <w:t xml:space="preserve">similar </w:t>
      </w:r>
      <w:r w:rsidR="007815B3">
        <w:rPr>
          <w:sz w:val="22"/>
        </w:rPr>
        <w:t>prosecutorial and/or defense legal services.</w:t>
      </w:r>
      <w:r w:rsidR="005E318C">
        <w:rPr>
          <w:sz w:val="22"/>
        </w:rPr>
        <w:t xml:space="preserve"> </w:t>
      </w:r>
      <w:r w:rsidR="005E318C" w:rsidRPr="008D4849">
        <w:rPr>
          <w:color w:val="FFFFFF" w:themeColor="background1"/>
          <w:sz w:val="22"/>
        </w:rPr>
        <w:t>s</w:t>
      </w:r>
    </w:p>
    <w:p w:rsidR="007F5912" w:rsidRPr="003A7C7A" w:rsidRDefault="003A7C7A" w:rsidP="00296E48">
      <w:pPr>
        <w:spacing w:after="0" w:line="276" w:lineRule="auto"/>
        <w:ind w:left="360" w:firstLine="0"/>
        <w:jc w:val="both"/>
        <w:rPr>
          <w:sz w:val="22"/>
        </w:rPr>
      </w:pPr>
      <w:r w:rsidRPr="003A7C7A">
        <w:rPr>
          <w:sz w:val="22"/>
        </w:rPr>
        <w:t xml:space="preserve"> </w:t>
      </w:r>
    </w:p>
    <w:p w:rsidR="007F5912" w:rsidRPr="003A7C7A" w:rsidRDefault="003A7C7A" w:rsidP="00296E48">
      <w:pPr>
        <w:numPr>
          <w:ilvl w:val="0"/>
          <w:numId w:val="14"/>
        </w:numPr>
        <w:spacing w:line="276" w:lineRule="auto"/>
        <w:ind w:left="360" w:hanging="360"/>
        <w:jc w:val="both"/>
        <w:rPr>
          <w:sz w:val="22"/>
        </w:rPr>
      </w:pPr>
      <w:r w:rsidRPr="003A7C7A">
        <w:rPr>
          <w:sz w:val="22"/>
        </w:rPr>
        <w:t>Disclosure of any pending litigation</w:t>
      </w:r>
      <w:r w:rsidR="00AB2280">
        <w:rPr>
          <w:sz w:val="22"/>
        </w:rPr>
        <w:t>, investigations,</w:t>
      </w:r>
      <w:r w:rsidRPr="003A7C7A">
        <w:rPr>
          <w:sz w:val="22"/>
        </w:rPr>
        <w:t xml:space="preserve"> or judgments rendered against the law firm/private attorney in any matter relating to professional activities of the firm, including any pending complaints to the Washington State Bar Association.</w:t>
      </w:r>
      <w:r w:rsidR="00870FF4">
        <w:rPr>
          <w:sz w:val="22"/>
        </w:rPr>
        <w:t xml:space="preserve"> In addition, </w:t>
      </w:r>
      <w:r w:rsidR="008C2EE2">
        <w:rPr>
          <w:sz w:val="22"/>
        </w:rPr>
        <w:t xml:space="preserve">disclose </w:t>
      </w:r>
      <w:r w:rsidR="00870FF4">
        <w:rPr>
          <w:sz w:val="22"/>
        </w:rPr>
        <w:t xml:space="preserve">past complaints to the WSBA </w:t>
      </w:r>
      <w:r w:rsidR="008C2EE2">
        <w:rPr>
          <w:sz w:val="22"/>
        </w:rPr>
        <w:t>occurring within the past ten (10) years</w:t>
      </w:r>
      <w:r w:rsidR="00870FF4">
        <w:rPr>
          <w:sz w:val="22"/>
        </w:rPr>
        <w:t xml:space="preserve">, including the outcome of such complaints. Applicant </w:t>
      </w:r>
      <w:r w:rsidR="0015765F">
        <w:rPr>
          <w:sz w:val="22"/>
        </w:rPr>
        <w:t>may</w:t>
      </w:r>
      <w:r w:rsidR="00870FF4">
        <w:rPr>
          <w:sz w:val="22"/>
        </w:rPr>
        <w:t xml:space="preserve"> provide </w:t>
      </w:r>
      <w:r w:rsidR="002C6141">
        <w:rPr>
          <w:sz w:val="22"/>
        </w:rPr>
        <w:t xml:space="preserve">up to two (2) </w:t>
      </w:r>
      <w:r w:rsidR="00870FF4">
        <w:rPr>
          <w:sz w:val="22"/>
        </w:rPr>
        <w:t>additional pages to explain the outcome of such complaints.</w:t>
      </w:r>
      <w:r w:rsidRPr="003A7C7A">
        <w:rPr>
          <w:sz w:val="22"/>
        </w:rPr>
        <w:t xml:space="preserve"> </w:t>
      </w:r>
    </w:p>
    <w:p w:rsidR="00A23746" w:rsidRPr="003A7C7A" w:rsidRDefault="00A23746" w:rsidP="00296E48">
      <w:pPr>
        <w:pStyle w:val="Heading1"/>
        <w:spacing w:line="276" w:lineRule="auto"/>
        <w:ind w:left="0"/>
        <w:jc w:val="both"/>
        <w:rPr>
          <w:sz w:val="22"/>
        </w:rPr>
      </w:pPr>
    </w:p>
    <w:p w:rsidR="007F5912" w:rsidRDefault="003A7C7A" w:rsidP="00296E48">
      <w:pPr>
        <w:pStyle w:val="Heading1"/>
        <w:spacing w:line="276" w:lineRule="auto"/>
        <w:ind w:left="0"/>
      </w:pPr>
      <w:r>
        <w:t xml:space="preserve">SCOPE OF WORK: CITY PROSECUTOR </w:t>
      </w:r>
    </w:p>
    <w:p w:rsidR="007F5912" w:rsidRPr="003A7C7A" w:rsidRDefault="007F5912" w:rsidP="00296E48">
      <w:pPr>
        <w:spacing w:after="0" w:line="276" w:lineRule="auto"/>
        <w:ind w:left="0" w:firstLine="0"/>
        <w:rPr>
          <w:sz w:val="22"/>
        </w:rPr>
      </w:pPr>
    </w:p>
    <w:p w:rsidR="00506E4A" w:rsidRPr="003A7C7A" w:rsidRDefault="003A7C7A" w:rsidP="00296E48">
      <w:pPr>
        <w:spacing w:line="276" w:lineRule="auto"/>
        <w:ind w:left="0" w:firstLine="0"/>
        <w:jc w:val="both"/>
        <w:rPr>
          <w:sz w:val="22"/>
        </w:rPr>
      </w:pPr>
      <w:r w:rsidRPr="003A7C7A">
        <w:rPr>
          <w:sz w:val="22"/>
        </w:rPr>
        <w:t xml:space="preserve">City Prosecutor services fall into four categories: </w:t>
      </w:r>
    </w:p>
    <w:p w:rsidR="00506E4A" w:rsidRPr="003A7C7A" w:rsidRDefault="00506E4A" w:rsidP="00296E48">
      <w:pPr>
        <w:numPr>
          <w:ilvl w:val="1"/>
          <w:numId w:val="2"/>
        </w:numPr>
        <w:spacing w:line="276" w:lineRule="auto"/>
        <w:ind w:left="810"/>
        <w:jc w:val="both"/>
        <w:rPr>
          <w:sz w:val="22"/>
        </w:rPr>
      </w:pPr>
      <w:r w:rsidRPr="003A7C7A">
        <w:rPr>
          <w:sz w:val="22"/>
        </w:rPr>
        <w:t>C</w:t>
      </w:r>
      <w:r w:rsidR="003A7C7A" w:rsidRPr="003A7C7A">
        <w:rPr>
          <w:sz w:val="22"/>
        </w:rPr>
        <w:t xml:space="preserve">riminal prosecution in municipal court; </w:t>
      </w:r>
    </w:p>
    <w:p w:rsidR="00506E4A" w:rsidRPr="003A7C7A" w:rsidRDefault="00506E4A" w:rsidP="00296E48">
      <w:pPr>
        <w:numPr>
          <w:ilvl w:val="1"/>
          <w:numId w:val="2"/>
        </w:numPr>
        <w:spacing w:line="276" w:lineRule="auto"/>
        <w:ind w:left="810"/>
        <w:jc w:val="both"/>
        <w:rPr>
          <w:sz w:val="22"/>
        </w:rPr>
      </w:pPr>
      <w:r w:rsidRPr="003A7C7A">
        <w:rPr>
          <w:sz w:val="22"/>
        </w:rPr>
        <w:t>T</w:t>
      </w:r>
      <w:r w:rsidR="003A7C7A" w:rsidRPr="003A7C7A">
        <w:rPr>
          <w:sz w:val="22"/>
        </w:rPr>
        <w:t xml:space="preserve">raffic infractions; </w:t>
      </w:r>
    </w:p>
    <w:p w:rsidR="00506E4A" w:rsidRPr="003A7C7A" w:rsidRDefault="003A7C7A" w:rsidP="00296E48">
      <w:pPr>
        <w:numPr>
          <w:ilvl w:val="1"/>
          <w:numId w:val="2"/>
        </w:numPr>
        <w:spacing w:line="276" w:lineRule="auto"/>
        <w:ind w:left="810"/>
        <w:jc w:val="both"/>
        <w:rPr>
          <w:sz w:val="22"/>
        </w:rPr>
      </w:pPr>
      <w:r w:rsidRPr="003A7C7A">
        <w:rPr>
          <w:sz w:val="22"/>
        </w:rPr>
        <w:t xml:space="preserve">Animal Control issues; and </w:t>
      </w:r>
    </w:p>
    <w:p w:rsidR="00506E4A" w:rsidRPr="003A7C7A" w:rsidRDefault="00C40842" w:rsidP="00296E48">
      <w:pPr>
        <w:numPr>
          <w:ilvl w:val="1"/>
          <w:numId w:val="2"/>
        </w:numPr>
        <w:spacing w:line="276" w:lineRule="auto"/>
        <w:ind w:left="810"/>
        <w:jc w:val="both"/>
        <w:rPr>
          <w:sz w:val="22"/>
        </w:rPr>
      </w:pPr>
      <w:r>
        <w:rPr>
          <w:sz w:val="22"/>
        </w:rPr>
        <w:t>C</w:t>
      </w:r>
      <w:r w:rsidR="003A7C7A" w:rsidRPr="003A7C7A">
        <w:rPr>
          <w:sz w:val="22"/>
        </w:rPr>
        <w:t>ode enforcement administrative and court hearings</w:t>
      </w:r>
      <w:r w:rsidR="00AB2280">
        <w:rPr>
          <w:sz w:val="22"/>
        </w:rPr>
        <w:t>.</w:t>
      </w:r>
      <w:r w:rsidR="003A7C7A" w:rsidRPr="003A7C7A">
        <w:rPr>
          <w:sz w:val="22"/>
        </w:rPr>
        <w:t xml:space="preserve"> </w:t>
      </w:r>
    </w:p>
    <w:p w:rsidR="00506E4A" w:rsidRPr="003A7C7A" w:rsidRDefault="00506E4A" w:rsidP="00296E48">
      <w:pPr>
        <w:spacing w:line="276" w:lineRule="auto"/>
        <w:ind w:left="810" w:firstLine="0"/>
        <w:jc w:val="both"/>
        <w:rPr>
          <w:sz w:val="22"/>
        </w:rPr>
      </w:pPr>
    </w:p>
    <w:p w:rsidR="007F5912" w:rsidRPr="003A7C7A" w:rsidRDefault="003A7C7A" w:rsidP="00296E48">
      <w:pPr>
        <w:spacing w:after="275" w:line="276" w:lineRule="auto"/>
        <w:ind w:left="0" w:firstLine="0"/>
        <w:jc w:val="both"/>
        <w:rPr>
          <w:sz w:val="22"/>
        </w:rPr>
      </w:pPr>
      <w:r w:rsidRPr="003A7C7A">
        <w:rPr>
          <w:sz w:val="22"/>
        </w:rPr>
        <w:t>The attorney</w:t>
      </w:r>
      <w:r w:rsidR="00AB2280">
        <w:rPr>
          <w:sz w:val="22"/>
        </w:rPr>
        <w:t>/firm</w:t>
      </w:r>
      <w:r w:rsidRPr="003A7C7A">
        <w:rPr>
          <w:sz w:val="22"/>
        </w:rPr>
        <w:t xml:space="preserve"> selected as </w:t>
      </w:r>
      <w:r w:rsidR="00506E4A" w:rsidRPr="003A7C7A">
        <w:rPr>
          <w:sz w:val="22"/>
        </w:rPr>
        <w:t>P</w:t>
      </w:r>
      <w:r w:rsidRPr="003A7C7A">
        <w:rPr>
          <w:sz w:val="22"/>
        </w:rPr>
        <w:t xml:space="preserve">rosecutor will be responsible for all aspects of </w:t>
      </w:r>
      <w:r w:rsidR="00506E4A" w:rsidRPr="003A7C7A">
        <w:rPr>
          <w:sz w:val="22"/>
        </w:rPr>
        <w:t xml:space="preserve">municipal, misdemeanor, gross misdemeanor, and civil infraction </w:t>
      </w:r>
      <w:r w:rsidRPr="003A7C7A">
        <w:rPr>
          <w:sz w:val="22"/>
        </w:rPr>
        <w:t>prosecution</w:t>
      </w:r>
      <w:r w:rsidR="00E36891">
        <w:rPr>
          <w:sz w:val="22"/>
        </w:rPr>
        <w:t>s</w:t>
      </w:r>
      <w:r w:rsidRPr="003A7C7A">
        <w:rPr>
          <w:sz w:val="22"/>
        </w:rPr>
        <w:t xml:space="preserve"> in the </w:t>
      </w:r>
      <w:r w:rsidR="00506E4A" w:rsidRPr="003A7C7A">
        <w:rPr>
          <w:sz w:val="22"/>
        </w:rPr>
        <w:t>Sunnyside</w:t>
      </w:r>
      <w:r w:rsidRPr="003A7C7A">
        <w:rPr>
          <w:sz w:val="22"/>
        </w:rPr>
        <w:t xml:space="preserve"> Municipal Court, </w:t>
      </w:r>
      <w:r w:rsidR="00506E4A" w:rsidRPr="003A7C7A">
        <w:rPr>
          <w:sz w:val="22"/>
        </w:rPr>
        <w:t xml:space="preserve">Toppenish Municipal Court, </w:t>
      </w:r>
      <w:r w:rsidRPr="003A7C7A">
        <w:rPr>
          <w:sz w:val="22"/>
        </w:rPr>
        <w:t xml:space="preserve">Animal Control issues, and Code Enforcement, including: </w:t>
      </w:r>
    </w:p>
    <w:p w:rsidR="007F5912" w:rsidRPr="00296E48" w:rsidRDefault="003A7C7A" w:rsidP="00296E48">
      <w:pPr>
        <w:numPr>
          <w:ilvl w:val="0"/>
          <w:numId w:val="5"/>
        </w:numPr>
        <w:spacing w:line="276" w:lineRule="auto"/>
        <w:ind w:left="360" w:hanging="360"/>
        <w:jc w:val="both"/>
        <w:rPr>
          <w:sz w:val="22"/>
        </w:rPr>
      </w:pPr>
      <w:r w:rsidRPr="003A7C7A">
        <w:rPr>
          <w:sz w:val="22"/>
        </w:rPr>
        <w:t>Making filing decisions on criminal cases, with input from City police</w:t>
      </w:r>
      <w:r w:rsidR="003D629A">
        <w:rPr>
          <w:sz w:val="22"/>
        </w:rPr>
        <w:t xml:space="preserve">, to include consideration of appropriate </w:t>
      </w:r>
      <w:r w:rsidR="003D629A" w:rsidRPr="00296E48">
        <w:rPr>
          <w:sz w:val="22"/>
        </w:rPr>
        <w:t>referrals for felony charges in Superior Court</w:t>
      </w:r>
      <w:r w:rsidRPr="00296E48">
        <w:rPr>
          <w:sz w:val="22"/>
        </w:rPr>
        <w:t xml:space="preserve">. </w:t>
      </w:r>
    </w:p>
    <w:p w:rsidR="007F5912" w:rsidRPr="00296E48" w:rsidRDefault="003A7C7A" w:rsidP="00296E48">
      <w:pPr>
        <w:spacing w:after="0" w:line="276" w:lineRule="auto"/>
        <w:ind w:left="360" w:hanging="360"/>
        <w:jc w:val="both"/>
        <w:rPr>
          <w:sz w:val="22"/>
        </w:rPr>
      </w:pPr>
      <w:r w:rsidRPr="00296E48">
        <w:rPr>
          <w:sz w:val="22"/>
        </w:rPr>
        <w:t xml:space="preserve"> </w:t>
      </w:r>
    </w:p>
    <w:p w:rsidR="007F5912" w:rsidRPr="00296E48" w:rsidRDefault="003A7C7A" w:rsidP="00296E48">
      <w:pPr>
        <w:numPr>
          <w:ilvl w:val="0"/>
          <w:numId w:val="5"/>
        </w:numPr>
        <w:spacing w:line="276" w:lineRule="auto"/>
        <w:ind w:left="360" w:hanging="360"/>
        <w:jc w:val="both"/>
        <w:rPr>
          <w:sz w:val="22"/>
        </w:rPr>
      </w:pPr>
      <w:r w:rsidRPr="00296E48">
        <w:rPr>
          <w:sz w:val="22"/>
        </w:rPr>
        <w:t xml:space="preserve">Advising City police on </w:t>
      </w:r>
      <w:r w:rsidR="00DF41E1" w:rsidRPr="00296E48">
        <w:rPr>
          <w:sz w:val="22"/>
        </w:rPr>
        <w:t xml:space="preserve">the </w:t>
      </w:r>
      <w:r w:rsidRPr="00296E48">
        <w:rPr>
          <w:sz w:val="22"/>
        </w:rPr>
        <w:t xml:space="preserve">conduct of investigations, trial preparation, seizures, and related matters. </w:t>
      </w:r>
      <w:r w:rsidR="00870FF4" w:rsidRPr="00296E48">
        <w:rPr>
          <w:sz w:val="22"/>
        </w:rPr>
        <w:t xml:space="preserve"> </w:t>
      </w:r>
    </w:p>
    <w:p w:rsidR="007F5912" w:rsidRPr="00296E48" w:rsidRDefault="003A7C7A" w:rsidP="00296E48">
      <w:pPr>
        <w:spacing w:after="0" w:line="276" w:lineRule="auto"/>
        <w:ind w:left="360" w:hanging="360"/>
        <w:jc w:val="both"/>
        <w:rPr>
          <w:sz w:val="22"/>
        </w:rPr>
      </w:pPr>
      <w:r w:rsidRPr="00296E48">
        <w:rPr>
          <w:sz w:val="22"/>
        </w:rPr>
        <w:t xml:space="preserve"> </w:t>
      </w:r>
    </w:p>
    <w:p w:rsidR="007F5912" w:rsidRPr="00296E48" w:rsidRDefault="003A7C7A" w:rsidP="00296E48">
      <w:pPr>
        <w:numPr>
          <w:ilvl w:val="0"/>
          <w:numId w:val="5"/>
        </w:numPr>
        <w:spacing w:after="0" w:line="276" w:lineRule="auto"/>
        <w:ind w:left="360" w:hanging="360"/>
        <w:jc w:val="both"/>
        <w:rPr>
          <w:strike/>
          <w:sz w:val="22"/>
        </w:rPr>
      </w:pPr>
      <w:r w:rsidRPr="00296E48">
        <w:rPr>
          <w:sz w:val="22"/>
        </w:rPr>
        <w:t xml:space="preserve">Interviewing witnesses and victims of crimes. </w:t>
      </w:r>
    </w:p>
    <w:p w:rsidR="007F5912" w:rsidRPr="00296E48" w:rsidRDefault="007F5912" w:rsidP="00296E48">
      <w:pPr>
        <w:spacing w:after="0" w:line="276" w:lineRule="auto"/>
        <w:ind w:left="360" w:hanging="360"/>
        <w:jc w:val="both"/>
        <w:rPr>
          <w:sz w:val="22"/>
        </w:rPr>
      </w:pPr>
    </w:p>
    <w:p w:rsidR="007F5912" w:rsidRPr="00296E48" w:rsidRDefault="003A7C7A" w:rsidP="00296E48">
      <w:pPr>
        <w:numPr>
          <w:ilvl w:val="0"/>
          <w:numId w:val="5"/>
        </w:numPr>
        <w:spacing w:after="1" w:line="276" w:lineRule="auto"/>
        <w:ind w:left="360" w:hanging="360"/>
        <w:jc w:val="both"/>
        <w:rPr>
          <w:sz w:val="22"/>
        </w:rPr>
      </w:pPr>
      <w:r w:rsidRPr="00296E48">
        <w:rPr>
          <w:sz w:val="22"/>
        </w:rPr>
        <w:t>Representing the City at arraignments, pretrial hearings, bench and jury trials,</w:t>
      </w:r>
      <w:r w:rsidR="00CA2DC6" w:rsidRPr="00296E48">
        <w:rPr>
          <w:sz w:val="22"/>
        </w:rPr>
        <w:t xml:space="preserve"> post-conviction hearings,</w:t>
      </w:r>
      <w:r w:rsidRPr="00296E48">
        <w:rPr>
          <w:sz w:val="22"/>
        </w:rPr>
        <w:t xml:space="preserve"> </w:t>
      </w:r>
      <w:r w:rsidR="00CA2DC6" w:rsidRPr="00296E48">
        <w:rPr>
          <w:sz w:val="22"/>
        </w:rPr>
        <w:t>probation violation hearings,</w:t>
      </w:r>
      <w:r w:rsidR="0060576E" w:rsidRPr="00296E48">
        <w:rPr>
          <w:sz w:val="22"/>
        </w:rPr>
        <w:t xml:space="preserve"> deferred sentence revocation hearings, deferred prosecution revocation hearings, legal financial obligation review hearings, warrant</w:t>
      </w:r>
      <w:r w:rsidR="00CA2DC6" w:rsidRPr="00296E48">
        <w:rPr>
          <w:sz w:val="22"/>
        </w:rPr>
        <w:t xml:space="preserve"> </w:t>
      </w:r>
      <w:r w:rsidRPr="00296E48">
        <w:rPr>
          <w:sz w:val="22"/>
        </w:rPr>
        <w:t>review hearings</w:t>
      </w:r>
      <w:r w:rsidR="0060576E" w:rsidRPr="00296E48">
        <w:rPr>
          <w:sz w:val="22"/>
        </w:rPr>
        <w:t>, conditions of release and bail review hearings,</w:t>
      </w:r>
      <w:r w:rsidRPr="00296E48">
        <w:rPr>
          <w:sz w:val="22"/>
        </w:rPr>
        <w:t xml:space="preserve"> and appeals in connection with criminal misdemea</w:t>
      </w:r>
      <w:r w:rsidR="00DF41E1" w:rsidRPr="00296E48">
        <w:rPr>
          <w:sz w:val="22"/>
        </w:rPr>
        <w:t xml:space="preserve">nor and gross misdemeanor cases </w:t>
      </w:r>
      <w:r w:rsidRPr="00296E48">
        <w:rPr>
          <w:sz w:val="22"/>
        </w:rPr>
        <w:t xml:space="preserve">and certain contested infraction matters, </w:t>
      </w:r>
      <w:r w:rsidR="00DF41E1" w:rsidRPr="00296E48">
        <w:rPr>
          <w:sz w:val="22"/>
        </w:rPr>
        <w:t xml:space="preserve">and </w:t>
      </w:r>
      <w:r w:rsidRPr="00296E48">
        <w:rPr>
          <w:sz w:val="22"/>
        </w:rPr>
        <w:t xml:space="preserve">traffic infractions upon request. </w:t>
      </w:r>
    </w:p>
    <w:p w:rsidR="007F5912" w:rsidRPr="00296E48" w:rsidRDefault="003A7C7A" w:rsidP="00296E48">
      <w:pPr>
        <w:spacing w:after="0" w:line="276" w:lineRule="auto"/>
        <w:ind w:left="360" w:hanging="360"/>
        <w:jc w:val="both"/>
        <w:rPr>
          <w:sz w:val="22"/>
        </w:rPr>
      </w:pPr>
      <w:r w:rsidRPr="00296E48">
        <w:rPr>
          <w:sz w:val="22"/>
        </w:rPr>
        <w:t xml:space="preserve"> </w:t>
      </w:r>
    </w:p>
    <w:p w:rsidR="007F5912" w:rsidRPr="00296E48" w:rsidRDefault="003A7C7A" w:rsidP="00296E48">
      <w:pPr>
        <w:numPr>
          <w:ilvl w:val="0"/>
          <w:numId w:val="5"/>
        </w:numPr>
        <w:spacing w:line="276" w:lineRule="auto"/>
        <w:ind w:left="360" w:hanging="360"/>
        <w:jc w:val="both"/>
        <w:rPr>
          <w:sz w:val="22"/>
        </w:rPr>
      </w:pPr>
      <w:r w:rsidRPr="00296E48">
        <w:rPr>
          <w:sz w:val="22"/>
        </w:rPr>
        <w:t xml:space="preserve">Making appropriate sentencing recommendations and decisions to the court. </w:t>
      </w:r>
      <w:r w:rsidR="0060576E" w:rsidRPr="00296E48">
        <w:rPr>
          <w:sz w:val="22"/>
        </w:rPr>
        <w:t>Engaging in appropriate settlement discussions with opposing counsel and pro se litigants in both civil and criminal matters.</w:t>
      </w:r>
    </w:p>
    <w:p w:rsidR="007F5912" w:rsidRPr="00296E48" w:rsidRDefault="003A7C7A" w:rsidP="00296E48">
      <w:pPr>
        <w:spacing w:after="0" w:line="276" w:lineRule="auto"/>
        <w:ind w:left="360" w:hanging="360"/>
        <w:jc w:val="both"/>
        <w:rPr>
          <w:sz w:val="22"/>
        </w:rPr>
      </w:pPr>
      <w:r w:rsidRPr="00296E48">
        <w:rPr>
          <w:sz w:val="22"/>
        </w:rPr>
        <w:t xml:space="preserve"> </w:t>
      </w:r>
    </w:p>
    <w:p w:rsidR="007F5912" w:rsidRPr="00296E48" w:rsidRDefault="003A7C7A" w:rsidP="00296E48">
      <w:pPr>
        <w:numPr>
          <w:ilvl w:val="0"/>
          <w:numId w:val="5"/>
        </w:numPr>
        <w:spacing w:line="276" w:lineRule="auto"/>
        <w:ind w:left="360" w:hanging="360"/>
        <w:jc w:val="both"/>
        <w:rPr>
          <w:sz w:val="22"/>
        </w:rPr>
      </w:pPr>
      <w:r w:rsidRPr="00296E48">
        <w:rPr>
          <w:sz w:val="22"/>
        </w:rPr>
        <w:t xml:space="preserve">Preparing and presenting legal memoranda, subpoenas, jury instructions, </w:t>
      </w:r>
      <w:r w:rsidR="0060576E" w:rsidRPr="00296E48">
        <w:rPr>
          <w:sz w:val="22"/>
        </w:rPr>
        <w:t xml:space="preserve">proposed </w:t>
      </w:r>
      <w:r w:rsidR="0005499C" w:rsidRPr="00296E48">
        <w:rPr>
          <w:sz w:val="22"/>
        </w:rPr>
        <w:t xml:space="preserve">orders, </w:t>
      </w:r>
      <w:r w:rsidRPr="00296E48">
        <w:rPr>
          <w:sz w:val="22"/>
        </w:rPr>
        <w:t xml:space="preserve">and other related materials. </w:t>
      </w:r>
    </w:p>
    <w:p w:rsidR="007F5912" w:rsidRPr="00296E48" w:rsidRDefault="003A7C7A" w:rsidP="00296E48">
      <w:pPr>
        <w:spacing w:after="0" w:line="276" w:lineRule="auto"/>
        <w:ind w:left="360" w:hanging="360"/>
        <w:jc w:val="both"/>
        <w:rPr>
          <w:sz w:val="22"/>
        </w:rPr>
      </w:pPr>
      <w:r w:rsidRPr="00296E48">
        <w:rPr>
          <w:sz w:val="22"/>
        </w:rPr>
        <w:t xml:space="preserve">  </w:t>
      </w:r>
    </w:p>
    <w:p w:rsidR="007F5912" w:rsidRPr="00296E48" w:rsidRDefault="003A7C7A" w:rsidP="00296E48">
      <w:pPr>
        <w:numPr>
          <w:ilvl w:val="0"/>
          <w:numId w:val="5"/>
        </w:numPr>
        <w:spacing w:line="276" w:lineRule="auto"/>
        <w:ind w:left="360" w:hanging="360"/>
        <w:jc w:val="both"/>
        <w:rPr>
          <w:sz w:val="22"/>
        </w:rPr>
      </w:pPr>
      <w:r w:rsidRPr="00296E48">
        <w:rPr>
          <w:sz w:val="22"/>
        </w:rPr>
        <w:t xml:space="preserve">Providing legal research, training, and assistance to City police in criminal matters, including statutory interpretation, enforcement issues, and case decisions. </w:t>
      </w:r>
    </w:p>
    <w:p w:rsidR="007F5912" w:rsidRPr="00296E48" w:rsidRDefault="003A7C7A" w:rsidP="00296E48">
      <w:pPr>
        <w:spacing w:after="0" w:line="276" w:lineRule="auto"/>
        <w:ind w:left="360" w:hanging="360"/>
        <w:jc w:val="both"/>
        <w:rPr>
          <w:sz w:val="22"/>
        </w:rPr>
      </w:pPr>
      <w:r w:rsidRPr="00296E48">
        <w:rPr>
          <w:sz w:val="22"/>
        </w:rPr>
        <w:t xml:space="preserve"> </w:t>
      </w:r>
    </w:p>
    <w:p w:rsidR="007F5912" w:rsidRPr="00296E48" w:rsidRDefault="003A7C7A" w:rsidP="00296E48">
      <w:pPr>
        <w:numPr>
          <w:ilvl w:val="0"/>
          <w:numId w:val="5"/>
        </w:numPr>
        <w:spacing w:line="276" w:lineRule="auto"/>
        <w:ind w:left="360" w:hanging="360"/>
        <w:jc w:val="both"/>
        <w:rPr>
          <w:sz w:val="22"/>
        </w:rPr>
      </w:pPr>
      <w:r w:rsidRPr="00296E48">
        <w:rPr>
          <w:sz w:val="22"/>
        </w:rPr>
        <w:t>Representing the City at administrative and court hearings on code enforcement related civil infractions</w:t>
      </w:r>
      <w:r w:rsidR="0060576E" w:rsidRPr="00296E48">
        <w:rPr>
          <w:sz w:val="22"/>
        </w:rPr>
        <w:t>, animal control,</w:t>
      </w:r>
      <w:r w:rsidRPr="00296E48">
        <w:rPr>
          <w:sz w:val="22"/>
        </w:rPr>
        <w:t xml:space="preserve"> </w:t>
      </w:r>
      <w:r w:rsidR="008D4849" w:rsidRPr="00296E48">
        <w:rPr>
          <w:sz w:val="22"/>
        </w:rPr>
        <w:t xml:space="preserve">code enforcement, </w:t>
      </w:r>
      <w:r w:rsidR="0060576E" w:rsidRPr="00296E48">
        <w:rPr>
          <w:sz w:val="22"/>
        </w:rPr>
        <w:t xml:space="preserve">forfeiture, </w:t>
      </w:r>
      <w:r w:rsidRPr="00296E48">
        <w:rPr>
          <w:sz w:val="22"/>
        </w:rPr>
        <w:t xml:space="preserve">and related matters. </w:t>
      </w:r>
    </w:p>
    <w:p w:rsidR="007F5912" w:rsidRPr="00296E48" w:rsidRDefault="007F5912" w:rsidP="00296E48">
      <w:pPr>
        <w:spacing w:after="0" w:line="276" w:lineRule="auto"/>
        <w:ind w:left="360" w:hanging="360"/>
        <w:jc w:val="both"/>
        <w:rPr>
          <w:sz w:val="22"/>
        </w:rPr>
      </w:pPr>
    </w:p>
    <w:p w:rsidR="007F5912" w:rsidRPr="00296E48" w:rsidRDefault="003A7C7A" w:rsidP="00296E48">
      <w:pPr>
        <w:numPr>
          <w:ilvl w:val="0"/>
          <w:numId w:val="5"/>
        </w:numPr>
        <w:spacing w:line="276" w:lineRule="auto"/>
        <w:ind w:left="360" w:hanging="360"/>
        <w:jc w:val="both"/>
        <w:rPr>
          <w:sz w:val="22"/>
        </w:rPr>
      </w:pPr>
      <w:r w:rsidRPr="00296E48">
        <w:rPr>
          <w:sz w:val="22"/>
        </w:rPr>
        <w:t>Creating</w:t>
      </w:r>
      <w:r w:rsidR="00E152BA" w:rsidRPr="00296E48">
        <w:rPr>
          <w:sz w:val="22"/>
        </w:rPr>
        <w:t>, obtaining,</w:t>
      </w:r>
      <w:r w:rsidRPr="00296E48">
        <w:rPr>
          <w:sz w:val="22"/>
        </w:rPr>
        <w:t xml:space="preserve"> and maintaining appropriate files</w:t>
      </w:r>
      <w:r w:rsidR="00506E4A" w:rsidRPr="00296E48">
        <w:rPr>
          <w:sz w:val="22"/>
        </w:rPr>
        <w:t xml:space="preserve"> and records in accordance with </w:t>
      </w:r>
      <w:r w:rsidR="0005499C" w:rsidRPr="00296E48">
        <w:rPr>
          <w:sz w:val="22"/>
        </w:rPr>
        <w:t>the rules of professional conduct</w:t>
      </w:r>
      <w:r w:rsidR="00836027" w:rsidRPr="00296E48">
        <w:rPr>
          <w:sz w:val="22"/>
        </w:rPr>
        <w:t xml:space="preserve"> and Court Rules</w:t>
      </w:r>
      <w:r w:rsidRPr="00296E48">
        <w:rPr>
          <w:sz w:val="22"/>
        </w:rPr>
        <w:t xml:space="preserve">. </w:t>
      </w:r>
    </w:p>
    <w:p w:rsidR="00DF41E1" w:rsidRPr="00296E48" w:rsidRDefault="00DF41E1" w:rsidP="00296E48">
      <w:pPr>
        <w:pStyle w:val="ListParagraph"/>
        <w:spacing w:line="276" w:lineRule="auto"/>
        <w:ind w:left="360" w:hanging="360"/>
        <w:jc w:val="both"/>
        <w:rPr>
          <w:sz w:val="22"/>
        </w:rPr>
      </w:pPr>
    </w:p>
    <w:p w:rsidR="00DF41E1" w:rsidRDefault="00DF41E1" w:rsidP="00296E48">
      <w:pPr>
        <w:numPr>
          <w:ilvl w:val="0"/>
          <w:numId w:val="5"/>
        </w:numPr>
        <w:spacing w:line="276" w:lineRule="auto"/>
        <w:ind w:left="360" w:hanging="360"/>
        <w:jc w:val="both"/>
        <w:rPr>
          <w:sz w:val="22"/>
        </w:rPr>
      </w:pPr>
      <w:r w:rsidRPr="00296E48">
        <w:rPr>
          <w:sz w:val="22"/>
        </w:rPr>
        <w:t xml:space="preserve">Preparing reports at least quarterly to the City Manager regarding prosecutorial workload, </w:t>
      </w:r>
      <w:r w:rsidR="00E152BA" w:rsidRPr="00296E48">
        <w:rPr>
          <w:sz w:val="22"/>
        </w:rPr>
        <w:t>efficiency, timeliness, and outcomes.</w:t>
      </w:r>
    </w:p>
    <w:p w:rsidR="00296E48" w:rsidRPr="00296E48" w:rsidRDefault="00296E48" w:rsidP="00296E48">
      <w:pPr>
        <w:spacing w:line="276" w:lineRule="auto"/>
        <w:ind w:left="0" w:firstLine="0"/>
        <w:jc w:val="both"/>
        <w:rPr>
          <w:sz w:val="22"/>
        </w:rPr>
      </w:pPr>
    </w:p>
    <w:p w:rsidR="00506E4A" w:rsidRDefault="00E152BA" w:rsidP="00296E48">
      <w:pPr>
        <w:numPr>
          <w:ilvl w:val="0"/>
          <w:numId w:val="5"/>
        </w:numPr>
        <w:spacing w:line="276" w:lineRule="auto"/>
        <w:ind w:left="360" w:hanging="360"/>
        <w:jc w:val="both"/>
        <w:rPr>
          <w:sz w:val="22"/>
        </w:rPr>
      </w:pPr>
      <w:r w:rsidRPr="00296E48">
        <w:rPr>
          <w:sz w:val="22"/>
        </w:rPr>
        <w:t>Cooperati</w:t>
      </w:r>
      <w:r w:rsidR="00836027" w:rsidRPr="00296E48">
        <w:rPr>
          <w:sz w:val="22"/>
        </w:rPr>
        <w:t>on</w:t>
      </w:r>
      <w:r w:rsidRPr="00296E48">
        <w:rPr>
          <w:sz w:val="22"/>
        </w:rPr>
        <w:t xml:space="preserve"> in an annual performance evaluation </w:t>
      </w:r>
      <w:r w:rsidR="00B563DA" w:rsidRPr="00296E48">
        <w:rPr>
          <w:sz w:val="22"/>
        </w:rPr>
        <w:t xml:space="preserve">by the City Manager </w:t>
      </w:r>
      <w:r w:rsidRPr="00296E48">
        <w:rPr>
          <w:sz w:val="22"/>
        </w:rPr>
        <w:t>and in responding to any complaints about the conduct of the Prosecutor and the provision of legal services to the City.</w:t>
      </w:r>
    </w:p>
    <w:p w:rsidR="00296E48" w:rsidRPr="00296E48" w:rsidRDefault="00296E48" w:rsidP="00296E48">
      <w:pPr>
        <w:spacing w:line="276" w:lineRule="auto"/>
        <w:ind w:left="0" w:firstLine="0"/>
        <w:jc w:val="both"/>
        <w:rPr>
          <w:sz w:val="22"/>
        </w:rPr>
      </w:pPr>
    </w:p>
    <w:p w:rsidR="00870FF4" w:rsidRDefault="0035159B" w:rsidP="00296E48">
      <w:pPr>
        <w:numPr>
          <w:ilvl w:val="0"/>
          <w:numId w:val="5"/>
        </w:numPr>
        <w:spacing w:line="276" w:lineRule="auto"/>
        <w:ind w:left="360" w:hanging="360"/>
        <w:jc w:val="both"/>
        <w:rPr>
          <w:sz w:val="22"/>
        </w:rPr>
      </w:pPr>
      <w:r w:rsidRPr="00296E48">
        <w:rPr>
          <w:sz w:val="22"/>
        </w:rPr>
        <w:t>Hiring and m</w:t>
      </w:r>
      <w:r w:rsidR="00836027" w:rsidRPr="00296E48">
        <w:rPr>
          <w:sz w:val="22"/>
        </w:rPr>
        <w:t xml:space="preserve">aintaining </w:t>
      </w:r>
      <w:r w:rsidRPr="00296E48">
        <w:rPr>
          <w:sz w:val="22"/>
        </w:rPr>
        <w:t xml:space="preserve">adequate law firm </w:t>
      </w:r>
      <w:r w:rsidR="00870FF4" w:rsidRPr="00296E48">
        <w:rPr>
          <w:sz w:val="22"/>
        </w:rPr>
        <w:t>staff as needed to perform duties under the contract.</w:t>
      </w:r>
    </w:p>
    <w:p w:rsidR="00296E48" w:rsidRPr="00296E48" w:rsidRDefault="00296E48" w:rsidP="00296E48">
      <w:pPr>
        <w:spacing w:line="276" w:lineRule="auto"/>
        <w:ind w:left="0" w:firstLine="0"/>
        <w:jc w:val="both"/>
        <w:rPr>
          <w:sz w:val="22"/>
        </w:rPr>
      </w:pPr>
    </w:p>
    <w:p w:rsidR="00870FF4" w:rsidRDefault="00870FF4" w:rsidP="00296E48">
      <w:pPr>
        <w:numPr>
          <w:ilvl w:val="0"/>
          <w:numId w:val="5"/>
        </w:numPr>
        <w:spacing w:line="276" w:lineRule="auto"/>
        <w:ind w:left="360" w:hanging="360"/>
        <w:jc w:val="both"/>
        <w:rPr>
          <w:sz w:val="22"/>
        </w:rPr>
      </w:pPr>
      <w:r w:rsidRPr="00296E48">
        <w:rPr>
          <w:sz w:val="22"/>
        </w:rPr>
        <w:t>Obtaining interpreter services as needed to properly prepare for hearings and performance of other duties.</w:t>
      </w:r>
    </w:p>
    <w:p w:rsidR="00296E48" w:rsidRPr="00296E48" w:rsidRDefault="00296E48" w:rsidP="00296E48">
      <w:pPr>
        <w:spacing w:line="276" w:lineRule="auto"/>
        <w:ind w:left="0" w:firstLine="0"/>
        <w:jc w:val="both"/>
        <w:rPr>
          <w:sz w:val="22"/>
        </w:rPr>
      </w:pPr>
    </w:p>
    <w:p w:rsidR="004D0834" w:rsidRDefault="004D0834" w:rsidP="00296E48">
      <w:pPr>
        <w:pStyle w:val="Heading1"/>
        <w:spacing w:line="276" w:lineRule="auto"/>
        <w:ind w:left="0"/>
      </w:pPr>
      <w:r>
        <w:t>SPECIFICATIONS: PROSECUTOR</w:t>
      </w:r>
      <w:r>
        <w:rPr>
          <w:b w:val="0"/>
        </w:rPr>
        <w:t xml:space="preserve">  </w:t>
      </w:r>
    </w:p>
    <w:p w:rsidR="004D0834" w:rsidRPr="003A7C7A" w:rsidRDefault="004D0834" w:rsidP="00296E48">
      <w:pPr>
        <w:spacing w:after="0" w:line="276" w:lineRule="auto"/>
        <w:ind w:left="0" w:firstLine="0"/>
        <w:rPr>
          <w:sz w:val="22"/>
        </w:rPr>
      </w:pPr>
      <w:r>
        <w:t xml:space="preserve"> </w:t>
      </w:r>
    </w:p>
    <w:p w:rsidR="004D0834" w:rsidRPr="003A7C7A" w:rsidRDefault="00F937A6" w:rsidP="00296E48">
      <w:pPr>
        <w:numPr>
          <w:ilvl w:val="0"/>
          <w:numId w:val="11"/>
        </w:numPr>
        <w:spacing w:line="276" w:lineRule="auto"/>
        <w:ind w:left="360" w:hanging="360"/>
        <w:rPr>
          <w:sz w:val="22"/>
        </w:rPr>
      </w:pPr>
      <w:r>
        <w:rPr>
          <w:sz w:val="22"/>
        </w:rPr>
        <w:t>Typicall</w:t>
      </w:r>
      <w:r w:rsidR="004D0834" w:rsidRPr="003A7C7A">
        <w:rPr>
          <w:sz w:val="22"/>
        </w:rPr>
        <w:t>y, the Sunnyside Municipal Court is in session:</w:t>
      </w:r>
    </w:p>
    <w:p w:rsidR="004D0834" w:rsidRPr="003A7C7A" w:rsidRDefault="004D0834" w:rsidP="00296E48">
      <w:pPr>
        <w:spacing w:line="276" w:lineRule="auto"/>
        <w:rPr>
          <w:sz w:val="22"/>
        </w:rPr>
      </w:pPr>
      <w:r w:rsidRPr="003A7C7A">
        <w:rPr>
          <w:sz w:val="22"/>
        </w:rPr>
        <w:t>Mondays</w:t>
      </w:r>
      <w:r w:rsidRPr="003A7C7A">
        <w:rPr>
          <w:sz w:val="22"/>
        </w:rPr>
        <w:tab/>
        <w:t>11:00 am</w:t>
      </w:r>
      <w:r w:rsidRPr="003A7C7A">
        <w:rPr>
          <w:sz w:val="22"/>
        </w:rPr>
        <w:tab/>
        <w:t>In-custody Arraignments (weekend arrests)</w:t>
      </w:r>
    </w:p>
    <w:p w:rsidR="004D0834" w:rsidRPr="003A7C7A" w:rsidRDefault="004D0834" w:rsidP="00296E48">
      <w:pPr>
        <w:spacing w:line="276" w:lineRule="auto"/>
        <w:rPr>
          <w:sz w:val="22"/>
        </w:rPr>
      </w:pPr>
      <w:r w:rsidRPr="003A7C7A">
        <w:rPr>
          <w:sz w:val="22"/>
        </w:rPr>
        <w:t>Tuesdays</w:t>
      </w:r>
      <w:r w:rsidRPr="003A7C7A">
        <w:rPr>
          <w:sz w:val="22"/>
        </w:rPr>
        <w:tab/>
        <w:t>10:30 am</w:t>
      </w:r>
      <w:r w:rsidRPr="003A7C7A">
        <w:rPr>
          <w:sz w:val="22"/>
        </w:rPr>
        <w:tab/>
        <w:t>Arraignments, until finished</w:t>
      </w:r>
    </w:p>
    <w:p w:rsidR="004D0834" w:rsidRPr="003A7C7A" w:rsidRDefault="004D0834" w:rsidP="00296E48">
      <w:pPr>
        <w:spacing w:line="276" w:lineRule="auto"/>
        <w:rPr>
          <w:sz w:val="22"/>
        </w:rPr>
      </w:pPr>
      <w:r w:rsidRPr="003A7C7A">
        <w:rPr>
          <w:sz w:val="22"/>
        </w:rPr>
        <w:tab/>
      </w:r>
      <w:r w:rsidRPr="003A7C7A">
        <w:rPr>
          <w:sz w:val="22"/>
        </w:rPr>
        <w:tab/>
      </w:r>
      <w:r w:rsidRPr="003A7C7A">
        <w:rPr>
          <w:sz w:val="22"/>
        </w:rPr>
        <w:tab/>
        <w:t>1:30 pm</w:t>
      </w:r>
      <w:r w:rsidRPr="003A7C7A">
        <w:rPr>
          <w:sz w:val="22"/>
        </w:rPr>
        <w:tab/>
        <w:t>Pre-Trial and Contested Hearings, until finished</w:t>
      </w:r>
    </w:p>
    <w:p w:rsidR="004D0834" w:rsidRPr="003A7C7A" w:rsidRDefault="004D0834" w:rsidP="00296E48">
      <w:pPr>
        <w:spacing w:line="276" w:lineRule="auto"/>
        <w:rPr>
          <w:sz w:val="22"/>
        </w:rPr>
      </w:pPr>
      <w:r w:rsidRPr="003A7C7A">
        <w:rPr>
          <w:sz w:val="22"/>
        </w:rPr>
        <w:t xml:space="preserve">Thursdays </w:t>
      </w:r>
      <w:r w:rsidRPr="003A7C7A">
        <w:rPr>
          <w:sz w:val="22"/>
        </w:rPr>
        <w:tab/>
        <w:t xml:space="preserve">9:00 am </w:t>
      </w:r>
      <w:r w:rsidRPr="003A7C7A">
        <w:rPr>
          <w:sz w:val="22"/>
        </w:rPr>
        <w:tab/>
        <w:t>Pre-Trial and Contested Hearings, until finished</w:t>
      </w:r>
    </w:p>
    <w:p w:rsidR="004D0834" w:rsidRPr="003A7C7A" w:rsidRDefault="00F937A6" w:rsidP="00296E48">
      <w:pPr>
        <w:spacing w:line="276" w:lineRule="auto"/>
        <w:rPr>
          <w:sz w:val="22"/>
        </w:rPr>
      </w:pPr>
      <w:r>
        <w:rPr>
          <w:sz w:val="22"/>
        </w:rPr>
        <w:t>Fridays</w:t>
      </w:r>
      <w:r w:rsidR="004D0834" w:rsidRPr="003A7C7A">
        <w:rPr>
          <w:sz w:val="22"/>
        </w:rPr>
        <w:tab/>
      </w:r>
      <w:r w:rsidR="004D0834" w:rsidRPr="003A7C7A">
        <w:rPr>
          <w:sz w:val="22"/>
        </w:rPr>
        <w:tab/>
      </w:r>
      <w:r>
        <w:rPr>
          <w:sz w:val="22"/>
        </w:rPr>
        <w:t>9</w:t>
      </w:r>
      <w:r w:rsidR="004D0834" w:rsidRPr="003A7C7A">
        <w:rPr>
          <w:sz w:val="22"/>
        </w:rPr>
        <w:t xml:space="preserve">:00 </w:t>
      </w:r>
      <w:r>
        <w:rPr>
          <w:sz w:val="22"/>
        </w:rPr>
        <w:t>a</w:t>
      </w:r>
      <w:r w:rsidR="004D0834" w:rsidRPr="003A7C7A">
        <w:rPr>
          <w:sz w:val="22"/>
        </w:rPr>
        <w:t>m</w:t>
      </w:r>
      <w:r>
        <w:rPr>
          <w:sz w:val="22"/>
        </w:rPr>
        <w:tab/>
      </w:r>
      <w:r w:rsidR="004D0834" w:rsidRPr="003A7C7A">
        <w:rPr>
          <w:sz w:val="22"/>
        </w:rPr>
        <w:tab/>
        <w:t>Jury Trials, if not settled</w:t>
      </w:r>
    </w:p>
    <w:p w:rsidR="004D0834" w:rsidRPr="003A7C7A" w:rsidRDefault="004D0834" w:rsidP="00296E48">
      <w:pPr>
        <w:spacing w:line="276" w:lineRule="auto"/>
        <w:rPr>
          <w:sz w:val="22"/>
        </w:rPr>
      </w:pPr>
    </w:p>
    <w:p w:rsidR="004D0834" w:rsidRPr="003A7C7A" w:rsidRDefault="004D0834" w:rsidP="00296E48">
      <w:pPr>
        <w:numPr>
          <w:ilvl w:val="0"/>
          <w:numId w:val="11"/>
        </w:numPr>
        <w:spacing w:line="276" w:lineRule="auto"/>
        <w:ind w:left="360" w:hanging="360"/>
        <w:jc w:val="both"/>
        <w:rPr>
          <w:sz w:val="22"/>
        </w:rPr>
      </w:pPr>
      <w:r w:rsidRPr="003A7C7A">
        <w:rPr>
          <w:sz w:val="22"/>
        </w:rPr>
        <w:t>Detailed information indicating the volume and nature of the City’s prosecutions can be found at</w:t>
      </w:r>
      <w:hyperlink r:id="rId6">
        <w:r w:rsidRPr="003A7C7A">
          <w:rPr>
            <w:color w:val="0000FF"/>
            <w:sz w:val="22"/>
            <w:u w:val="single" w:color="0000FF"/>
          </w:rPr>
          <w:t xml:space="preserve"> </w:t>
        </w:r>
      </w:hyperlink>
      <w:hyperlink r:id="rId7">
        <w:r w:rsidRPr="003A7C7A">
          <w:rPr>
            <w:color w:val="0000FF"/>
            <w:sz w:val="22"/>
            <w:u w:val="single" w:color="0000FF"/>
          </w:rPr>
          <w:t>http://www.courts.wa.gov/caseload/.</w:t>
        </w:r>
      </w:hyperlink>
      <w:hyperlink r:id="rId8">
        <w:r w:rsidRPr="003A7C7A">
          <w:rPr>
            <w:color w:val="0000FF"/>
            <w:sz w:val="22"/>
          </w:rPr>
          <w:t xml:space="preserve"> </w:t>
        </w:r>
      </w:hyperlink>
      <w:r w:rsidRPr="003A7C7A">
        <w:rPr>
          <w:sz w:val="22"/>
        </w:rPr>
        <w:t>(</w:t>
      </w:r>
      <w:proofErr w:type="gramStart"/>
      <w:r w:rsidRPr="003A7C7A">
        <w:rPr>
          <w:sz w:val="22"/>
        </w:rPr>
        <w:t>data</w:t>
      </w:r>
      <w:proofErr w:type="gramEnd"/>
      <w:r w:rsidRPr="003A7C7A">
        <w:rPr>
          <w:sz w:val="22"/>
        </w:rPr>
        <w:t xml:space="preserve"> is located under the Courts of Limited Jurisdiction link.) </w:t>
      </w:r>
    </w:p>
    <w:p w:rsidR="004D0834" w:rsidRPr="003A7C7A" w:rsidRDefault="004D0834" w:rsidP="00296E48">
      <w:pPr>
        <w:spacing w:after="0" w:line="276" w:lineRule="auto"/>
        <w:ind w:left="360" w:firstLine="0"/>
        <w:jc w:val="both"/>
        <w:rPr>
          <w:sz w:val="22"/>
        </w:rPr>
      </w:pPr>
      <w:r w:rsidRPr="003A7C7A">
        <w:rPr>
          <w:sz w:val="22"/>
        </w:rPr>
        <w:t xml:space="preserve"> </w:t>
      </w:r>
    </w:p>
    <w:p w:rsidR="004D0834" w:rsidRPr="003A7C7A" w:rsidRDefault="004D0834" w:rsidP="00296E48">
      <w:pPr>
        <w:numPr>
          <w:ilvl w:val="0"/>
          <w:numId w:val="11"/>
        </w:numPr>
        <w:spacing w:line="276" w:lineRule="auto"/>
        <w:ind w:left="360" w:hanging="360"/>
        <w:jc w:val="both"/>
        <w:rPr>
          <w:sz w:val="22"/>
        </w:rPr>
      </w:pPr>
      <w:r w:rsidRPr="003A7C7A">
        <w:rPr>
          <w:sz w:val="22"/>
        </w:rPr>
        <w:t>The Prosecutor</w:t>
      </w:r>
      <w:r w:rsidR="0035159B">
        <w:rPr>
          <w:sz w:val="22"/>
        </w:rPr>
        <w:t>, or comparable staff attorney,</w:t>
      </w:r>
      <w:r w:rsidRPr="003A7C7A">
        <w:rPr>
          <w:sz w:val="22"/>
        </w:rPr>
        <w:t xml:space="preserve"> must be available </w:t>
      </w:r>
      <w:r w:rsidR="00B563DA">
        <w:rPr>
          <w:sz w:val="22"/>
        </w:rPr>
        <w:t xml:space="preserve">promptly </w:t>
      </w:r>
      <w:r w:rsidRPr="003A7C7A">
        <w:rPr>
          <w:sz w:val="22"/>
        </w:rPr>
        <w:t xml:space="preserve">by phone, cell phone, fax and e-mail. </w:t>
      </w:r>
    </w:p>
    <w:p w:rsidR="004D0834" w:rsidRPr="003A7C7A" w:rsidRDefault="004D0834" w:rsidP="00296E48">
      <w:pPr>
        <w:spacing w:after="0" w:line="276" w:lineRule="auto"/>
        <w:ind w:left="360" w:firstLine="0"/>
        <w:jc w:val="both"/>
        <w:rPr>
          <w:sz w:val="22"/>
        </w:rPr>
      </w:pPr>
      <w:r w:rsidRPr="003A7C7A">
        <w:rPr>
          <w:sz w:val="22"/>
        </w:rPr>
        <w:t xml:space="preserve"> </w:t>
      </w:r>
    </w:p>
    <w:p w:rsidR="00A23746" w:rsidRDefault="00A23746" w:rsidP="00296E48">
      <w:pPr>
        <w:pStyle w:val="Heading1"/>
        <w:spacing w:line="276" w:lineRule="auto"/>
        <w:ind w:left="0"/>
      </w:pPr>
      <w:r>
        <w:t>MINIMUM QUALIFICATIONS</w:t>
      </w:r>
      <w:r w:rsidR="004D0834">
        <w:t>:</w:t>
      </w:r>
      <w:r>
        <w:t xml:space="preserve"> </w:t>
      </w:r>
    </w:p>
    <w:p w:rsidR="00A23746" w:rsidRPr="003A7C7A" w:rsidRDefault="00A23746" w:rsidP="00296E48">
      <w:pPr>
        <w:spacing w:after="0" w:line="276" w:lineRule="auto"/>
        <w:ind w:left="0" w:firstLine="0"/>
        <w:rPr>
          <w:sz w:val="22"/>
        </w:rPr>
      </w:pPr>
      <w:r>
        <w:rPr>
          <w:b/>
        </w:rPr>
        <w:t xml:space="preserve"> </w:t>
      </w:r>
    </w:p>
    <w:p w:rsidR="00A23746" w:rsidRPr="003A7C7A" w:rsidRDefault="00A23746" w:rsidP="00296E48">
      <w:pPr>
        <w:numPr>
          <w:ilvl w:val="0"/>
          <w:numId w:val="4"/>
        </w:numPr>
        <w:spacing w:line="276" w:lineRule="auto"/>
        <w:ind w:left="360" w:hanging="360"/>
        <w:jc w:val="both"/>
        <w:rPr>
          <w:sz w:val="22"/>
        </w:rPr>
      </w:pPr>
      <w:r w:rsidRPr="003A7C7A">
        <w:rPr>
          <w:sz w:val="22"/>
        </w:rPr>
        <w:t xml:space="preserve">Each attorney in the proposed team must possess a Juris Doctorate degree and have graduated from a law school accredited by the American Bar Association. </w:t>
      </w:r>
    </w:p>
    <w:p w:rsidR="00A23746" w:rsidRPr="003A7C7A" w:rsidRDefault="00A23746" w:rsidP="00296E48">
      <w:pPr>
        <w:spacing w:after="0" w:line="276" w:lineRule="auto"/>
        <w:ind w:left="360" w:firstLine="0"/>
        <w:jc w:val="both"/>
        <w:rPr>
          <w:sz w:val="22"/>
        </w:rPr>
      </w:pPr>
      <w:r w:rsidRPr="003A7C7A">
        <w:rPr>
          <w:sz w:val="22"/>
        </w:rPr>
        <w:t xml:space="preserve"> </w:t>
      </w:r>
    </w:p>
    <w:p w:rsidR="00A23746" w:rsidRPr="003A7C7A" w:rsidRDefault="00A23746" w:rsidP="00296E48">
      <w:pPr>
        <w:numPr>
          <w:ilvl w:val="0"/>
          <w:numId w:val="4"/>
        </w:numPr>
        <w:spacing w:line="276" w:lineRule="auto"/>
        <w:ind w:left="360" w:hanging="360"/>
        <w:jc w:val="both"/>
        <w:rPr>
          <w:sz w:val="22"/>
        </w:rPr>
      </w:pPr>
      <w:r w:rsidRPr="003A7C7A">
        <w:rPr>
          <w:sz w:val="22"/>
        </w:rPr>
        <w:t xml:space="preserve">Each attorney in the proposed team must be a member in good standing of the Washington State Bar Association. </w:t>
      </w:r>
    </w:p>
    <w:p w:rsidR="00A23746" w:rsidRPr="003A7C7A" w:rsidRDefault="00A23746" w:rsidP="00296E48">
      <w:pPr>
        <w:spacing w:after="0" w:line="276" w:lineRule="auto"/>
        <w:ind w:left="360" w:firstLine="0"/>
        <w:jc w:val="both"/>
        <w:rPr>
          <w:sz w:val="22"/>
        </w:rPr>
      </w:pPr>
      <w:r w:rsidRPr="003A7C7A">
        <w:rPr>
          <w:sz w:val="22"/>
        </w:rPr>
        <w:t xml:space="preserve"> </w:t>
      </w:r>
    </w:p>
    <w:p w:rsidR="004D0834" w:rsidRDefault="00A23746" w:rsidP="00296E48">
      <w:pPr>
        <w:numPr>
          <w:ilvl w:val="0"/>
          <w:numId w:val="4"/>
        </w:numPr>
        <w:spacing w:line="276" w:lineRule="auto"/>
        <w:ind w:left="360" w:hanging="360"/>
        <w:jc w:val="both"/>
        <w:rPr>
          <w:sz w:val="22"/>
        </w:rPr>
      </w:pPr>
      <w:r w:rsidRPr="003A7C7A">
        <w:rPr>
          <w:sz w:val="22"/>
        </w:rPr>
        <w:t xml:space="preserve">The proposed designated </w:t>
      </w:r>
      <w:r w:rsidR="004D0834" w:rsidRPr="003A7C7A">
        <w:rPr>
          <w:sz w:val="22"/>
        </w:rPr>
        <w:t xml:space="preserve">Prosecutor </w:t>
      </w:r>
      <w:r w:rsidRPr="003A7C7A">
        <w:rPr>
          <w:sz w:val="22"/>
        </w:rPr>
        <w:t>should have a minimum of five years</w:t>
      </w:r>
      <w:r w:rsidR="004D0834" w:rsidRPr="003A7C7A">
        <w:rPr>
          <w:sz w:val="22"/>
        </w:rPr>
        <w:t xml:space="preserve"> of</w:t>
      </w:r>
      <w:r w:rsidRPr="003A7C7A">
        <w:rPr>
          <w:sz w:val="22"/>
        </w:rPr>
        <w:t xml:space="preserve"> experience in </w:t>
      </w:r>
      <w:r w:rsidR="004D0834" w:rsidRPr="003A7C7A">
        <w:rPr>
          <w:sz w:val="22"/>
        </w:rPr>
        <w:t xml:space="preserve">prosecution and code enforcement support.  </w:t>
      </w:r>
    </w:p>
    <w:p w:rsidR="00F629EC" w:rsidRDefault="00F629EC" w:rsidP="00296E48">
      <w:pPr>
        <w:pStyle w:val="ListParagraph"/>
        <w:spacing w:line="276" w:lineRule="auto"/>
        <w:jc w:val="both"/>
        <w:rPr>
          <w:sz w:val="22"/>
        </w:rPr>
      </w:pPr>
    </w:p>
    <w:p w:rsidR="00F629EC" w:rsidRPr="003A7C7A" w:rsidRDefault="00F629EC" w:rsidP="00296E48">
      <w:pPr>
        <w:numPr>
          <w:ilvl w:val="0"/>
          <w:numId w:val="4"/>
        </w:numPr>
        <w:spacing w:line="276" w:lineRule="auto"/>
        <w:ind w:left="360" w:hanging="360"/>
        <w:jc w:val="both"/>
        <w:rPr>
          <w:sz w:val="22"/>
        </w:rPr>
      </w:pPr>
      <w:r>
        <w:rPr>
          <w:sz w:val="22"/>
        </w:rPr>
        <w:t>Each attorney in the proposed team must possess insurance for general commercial, professional liability, and automobile liability in amounts satisfactory to the Washington Cities Insurance Authority, which would generally be met by the standards set forth in ADM.21 for services contracts.</w:t>
      </w:r>
    </w:p>
    <w:p w:rsidR="004D0834" w:rsidRPr="003A7C7A" w:rsidRDefault="004D0834" w:rsidP="00296E48">
      <w:pPr>
        <w:spacing w:line="276" w:lineRule="auto"/>
        <w:ind w:left="0" w:firstLine="0"/>
        <w:rPr>
          <w:sz w:val="22"/>
        </w:rPr>
      </w:pPr>
    </w:p>
    <w:p w:rsidR="007F5912" w:rsidRDefault="003A7C7A" w:rsidP="00296E48">
      <w:pPr>
        <w:spacing w:after="0" w:line="276" w:lineRule="auto"/>
        <w:ind w:left="0" w:hanging="10"/>
      </w:pPr>
      <w:r>
        <w:rPr>
          <w:b/>
        </w:rPr>
        <w:t>CONTRACT TERM</w:t>
      </w:r>
      <w:r w:rsidR="00F76463">
        <w:rPr>
          <w:b/>
        </w:rPr>
        <w:t>S</w:t>
      </w:r>
      <w:r>
        <w:rPr>
          <w:b/>
        </w:rPr>
        <w:t xml:space="preserve"> </w:t>
      </w:r>
    </w:p>
    <w:p w:rsidR="007F5912" w:rsidRPr="003A7C7A" w:rsidRDefault="003A7C7A" w:rsidP="00296E48">
      <w:pPr>
        <w:spacing w:after="0" w:line="276" w:lineRule="auto"/>
        <w:ind w:left="0" w:firstLine="0"/>
        <w:rPr>
          <w:sz w:val="22"/>
        </w:rPr>
      </w:pPr>
      <w:r w:rsidRPr="003A7C7A">
        <w:rPr>
          <w:b/>
          <w:sz w:val="22"/>
        </w:rPr>
        <w:t xml:space="preserve"> </w:t>
      </w:r>
    </w:p>
    <w:p w:rsidR="007F5912" w:rsidRPr="00BD429B" w:rsidRDefault="003A7C7A" w:rsidP="00296E48">
      <w:pPr>
        <w:spacing w:line="276" w:lineRule="auto"/>
        <w:ind w:left="0" w:firstLine="0"/>
        <w:jc w:val="both"/>
        <w:rPr>
          <w:sz w:val="22"/>
        </w:rPr>
      </w:pPr>
      <w:r w:rsidRPr="003A7C7A">
        <w:rPr>
          <w:sz w:val="22"/>
        </w:rPr>
        <w:t xml:space="preserve">The City anticipates an initial two-year contract, with options for </w:t>
      </w:r>
      <w:r w:rsidR="005E318C">
        <w:rPr>
          <w:sz w:val="22"/>
        </w:rPr>
        <w:t xml:space="preserve">up to three one-year </w:t>
      </w:r>
      <w:r w:rsidRPr="003A7C7A">
        <w:rPr>
          <w:sz w:val="22"/>
        </w:rPr>
        <w:t xml:space="preserve">extensions. </w:t>
      </w:r>
      <w:r w:rsidR="00BC5C59" w:rsidRPr="001E40B0">
        <w:rPr>
          <w:sz w:val="22"/>
        </w:rPr>
        <w:t xml:space="preserve">The City is preparing a </w:t>
      </w:r>
      <w:r w:rsidR="00BC5C59">
        <w:rPr>
          <w:sz w:val="22"/>
        </w:rPr>
        <w:t>draft</w:t>
      </w:r>
      <w:r w:rsidR="00BC5C59" w:rsidRPr="001E40B0">
        <w:rPr>
          <w:sz w:val="22"/>
        </w:rPr>
        <w:t xml:space="preserve"> Contract and will provide a copy to selected Finalists for review in advance of the Oral Presentations. </w:t>
      </w:r>
      <w:r w:rsidR="00F76463" w:rsidRPr="00BD429B">
        <w:rPr>
          <w:sz w:val="22"/>
        </w:rPr>
        <w:t xml:space="preserve">Any proposed amendment to the Contract should be </w:t>
      </w:r>
      <w:r w:rsidR="008A615D" w:rsidRPr="00BC5C59">
        <w:rPr>
          <w:sz w:val="22"/>
        </w:rPr>
        <w:t xml:space="preserve">provided </w:t>
      </w:r>
      <w:r w:rsidR="00BC5C59" w:rsidRPr="00BC5C59">
        <w:rPr>
          <w:sz w:val="22"/>
        </w:rPr>
        <w:t>in the</w:t>
      </w:r>
      <w:r w:rsidR="00BC5C59">
        <w:rPr>
          <w:b/>
          <w:sz w:val="22"/>
        </w:rPr>
        <w:t xml:space="preserve"> </w:t>
      </w:r>
      <w:r w:rsidR="008A615D" w:rsidRPr="00BD429B">
        <w:rPr>
          <w:sz w:val="22"/>
        </w:rPr>
        <w:t>Oral Presentations</w:t>
      </w:r>
      <w:r w:rsidR="00F76463" w:rsidRPr="00BD429B">
        <w:rPr>
          <w:sz w:val="22"/>
        </w:rPr>
        <w:t xml:space="preserve">. The City reserves the right to reject any proposed Contract change which does not conform to the specifications contained in the RFP, or which is not warranted to provide a level of service sufficient to meet the adopted Standards. </w:t>
      </w:r>
      <w:r w:rsidR="00F629EC" w:rsidRPr="00BD429B">
        <w:rPr>
          <w:sz w:val="22"/>
        </w:rPr>
        <w:t>The City Council</w:t>
      </w:r>
      <w:r w:rsidR="0035159B" w:rsidRPr="00BD429B">
        <w:rPr>
          <w:sz w:val="22"/>
        </w:rPr>
        <w:t>, in its sole discretion,</w:t>
      </w:r>
      <w:r w:rsidR="00F629EC" w:rsidRPr="00BD429B">
        <w:rPr>
          <w:sz w:val="22"/>
        </w:rPr>
        <w:t xml:space="preserve"> has final authority to specify contract terms, and nothing stated herein should be interpreted as an express</w:t>
      </w:r>
      <w:r w:rsidR="0035159B" w:rsidRPr="00BD429B">
        <w:rPr>
          <w:sz w:val="22"/>
        </w:rPr>
        <w:t>ed or implied</w:t>
      </w:r>
      <w:r w:rsidR="00F629EC" w:rsidRPr="00BD429B">
        <w:rPr>
          <w:sz w:val="22"/>
        </w:rPr>
        <w:t xml:space="preserve"> promise or offer.</w:t>
      </w:r>
    </w:p>
    <w:p w:rsidR="00F629EC" w:rsidRPr="00BD429B" w:rsidRDefault="00F629EC" w:rsidP="00296E48">
      <w:pPr>
        <w:spacing w:line="276" w:lineRule="auto"/>
        <w:ind w:left="0" w:firstLine="0"/>
        <w:rPr>
          <w:sz w:val="22"/>
        </w:rPr>
      </w:pPr>
    </w:p>
    <w:p w:rsidR="003514D2" w:rsidRPr="00F3461E" w:rsidRDefault="003514D2" w:rsidP="00296E48">
      <w:pPr>
        <w:spacing w:after="0" w:line="276" w:lineRule="auto"/>
        <w:ind w:left="0" w:hanging="10"/>
        <w:rPr>
          <w:b/>
        </w:rPr>
      </w:pPr>
      <w:r w:rsidRPr="00F3461E">
        <w:rPr>
          <w:b/>
        </w:rPr>
        <w:t>NONDISCRIMINATION</w:t>
      </w:r>
    </w:p>
    <w:p w:rsidR="003514D2" w:rsidRDefault="003514D2" w:rsidP="00296E48">
      <w:pPr>
        <w:spacing w:line="276" w:lineRule="auto"/>
        <w:ind w:left="0" w:firstLine="0"/>
        <w:rPr>
          <w:b/>
          <w:bCs/>
          <w:sz w:val="22"/>
        </w:rPr>
      </w:pPr>
    </w:p>
    <w:p w:rsidR="003514D2" w:rsidRPr="00D50ADD" w:rsidRDefault="003514D2" w:rsidP="00296E48">
      <w:pPr>
        <w:spacing w:line="276" w:lineRule="auto"/>
        <w:ind w:left="0" w:firstLine="0"/>
        <w:jc w:val="both"/>
        <w:rPr>
          <w:sz w:val="22"/>
        </w:rPr>
      </w:pPr>
      <w:r>
        <w:rPr>
          <w:sz w:val="22"/>
        </w:rPr>
        <w:t xml:space="preserve">The City of Sunnyside </w:t>
      </w:r>
      <w:r w:rsidR="00B0291C">
        <w:rPr>
          <w:sz w:val="22"/>
        </w:rPr>
        <w:t xml:space="preserve">shall </w:t>
      </w:r>
      <w:r>
        <w:rPr>
          <w:sz w:val="22"/>
        </w:rPr>
        <w:t>not discriminate on the basis of</w:t>
      </w:r>
      <w:r w:rsidRPr="00D50ADD">
        <w:rPr>
          <w:sz w:val="22"/>
        </w:rPr>
        <w:t xml:space="preserve"> race, creed, color, national origin, citizenship or immigration status, families with children, sex, marital status, sexual orientation, age, honorably discharged veteran or military status, or the presence of any sensory, mental, or physical disability or the use of a trained dog guide or service animal by a person with a disability</w:t>
      </w:r>
      <w:r>
        <w:rPr>
          <w:sz w:val="22"/>
        </w:rPr>
        <w:t xml:space="preserve">. </w:t>
      </w:r>
    </w:p>
    <w:p w:rsidR="003514D2" w:rsidRDefault="003514D2" w:rsidP="00296E48">
      <w:pPr>
        <w:spacing w:line="276" w:lineRule="auto"/>
        <w:ind w:left="0" w:firstLine="0"/>
        <w:rPr>
          <w:sz w:val="22"/>
        </w:rPr>
      </w:pPr>
    </w:p>
    <w:p w:rsidR="007F5912" w:rsidRDefault="003A7C7A" w:rsidP="00296E48">
      <w:pPr>
        <w:spacing w:after="0" w:line="276" w:lineRule="auto"/>
        <w:ind w:left="0" w:hanging="10"/>
        <w:rPr>
          <w:b/>
        </w:rPr>
      </w:pPr>
      <w:r w:rsidRPr="00296E48">
        <w:rPr>
          <w:b/>
        </w:rPr>
        <w:t xml:space="preserve">SELECTION PROCESS </w:t>
      </w:r>
    </w:p>
    <w:p w:rsidR="00296E48" w:rsidRPr="00296E48" w:rsidRDefault="00296E48" w:rsidP="00296E48">
      <w:pPr>
        <w:spacing w:after="0" w:line="276" w:lineRule="auto"/>
        <w:ind w:left="0" w:hanging="10"/>
        <w:rPr>
          <w:b/>
        </w:rPr>
      </w:pPr>
    </w:p>
    <w:p w:rsidR="00F76463" w:rsidRPr="00F76463" w:rsidRDefault="00F76463" w:rsidP="00296E48">
      <w:pPr>
        <w:spacing w:line="276" w:lineRule="auto"/>
        <w:ind w:left="0" w:firstLine="0"/>
        <w:jc w:val="both"/>
        <w:rPr>
          <w:sz w:val="22"/>
        </w:rPr>
      </w:pPr>
      <w:r w:rsidRPr="00296E48">
        <w:rPr>
          <w:sz w:val="22"/>
        </w:rPr>
        <w:t xml:space="preserve">Questions and Requests for Clarification regarding this Request for Proposal must be </w:t>
      </w:r>
      <w:r w:rsidR="00E21588" w:rsidRPr="00296E48">
        <w:rPr>
          <w:sz w:val="22"/>
        </w:rPr>
        <w:t>sent</w:t>
      </w:r>
      <w:r w:rsidRPr="00296E48">
        <w:rPr>
          <w:sz w:val="22"/>
        </w:rPr>
        <w:t xml:space="preserve"> in writing, via email, to</w:t>
      </w:r>
      <w:r w:rsidRPr="00BD429B">
        <w:rPr>
          <w:sz w:val="22"/>
        </w:rPr>
        <w:t xml:space="preserve"> the </w:t>
      </w:r>
      <w:r w:rsidR="00E21588" w:rsidRPr="00BD429B">
        <w:rPr>
          <w:sz w:val="22"/>
        </w:rPr>
        <w:t xml:space="preserve">City Clerk (contact information below) by 4:00 pm on April </w:t>
      </w:r>
      <w:r w:rsidR="000A751A">
        <w:rPr>
          <w:sz w:val="22"/>
        </w:rPr>
        <w:t>12</w:t>
      </w:r>
      <w:r w:rsidR="00E21588" w:rsidRPr="00BD429B">
        <w:rPr>
          <w:sz w:val="22"/>
        </w:rPr>
        <w:t>, 2021.</w:t>
      </w:r>
      <w:r w:rsidRPr="00BD429B">
        <w:rPr>
          <w:sz w:val="22"/>
        </w:rPr>
        <w:t xml:space="preserve"> If needed, a</w:t>
      </w:r>
      <w:r w:rsidR="00E21588" w:rsidRPr="00BD429B">
        <w:rPr>
          <w:sz w:val="22"/>
        </w:rPr>
        <w:t xml:space="preserve"> Response/Addendum </w:t>
      </w:r>
      <w:r w:rsidRPr="00BD429B">
        <w:rPr>
          <w:sz w:val="22"/>
        </w:rPr>
        <w:t xml:space="preserve">will be issued no later than </w:t>
      </w:r>
      <w:r w:rsidR="000A751A">
        <w:rPr>
          <w:sz w:val="22"/>
        </w:rPr>
        <w:t>4:00 pm on April 19</w:t>
      </w:r>
      <w:r w:rsidRPr="00BD429B">
        <w:rPr>
          <w:sz w:val="22"/>
        </w:rPr>
        <w:t>, 202</w:t>
      </w:r>
      <w:r w:rsidR="00E21588" w:rsidRPr="00BD429B">
        <w:rPr>
          <w:sz w:val="22"/>
        </w:rPr>
        <w:t>1,</w:t>
      </w:r>
      <w:r w:rsidRPr="00BD429B">
        <w:rPr>
          <w:sz w:val="22"/>
        </w:rPr>
        <w:t xml:space="preserve"> prior to the proposal due</w:t>
      </w:r>
      <w:r w:rsidR="00E21588" w:rsidRPr="00BD429B">
        <w:rPr>
          <w:sz w:val="22"/>
        </w:rPr>
        <w:t xml:space="preserve"> date.</w:t>
      </w:r>
      <w:r w:rsidRPr="00F76463">
        <w:rPr>
          <w:sz w:val="22"/>
        </w:rPr>
        <w:t xml:space="preserve"> </w:t>
      </w:r>
    </w:p>
    <w:p w:rsidR="00E21588" w:rsidRDefault="00E21588" w:rsidP="00296E48">
      <w:pPr>
        <w:spacing w:line="276" w:lineRule="auto"/>
        <w:ind w:left="0" w:firstLine="0"/>
        <w:jc w:val="both"/>
        <w:rPr>
          <w:sz w:val="22"/>
        </w:rPr>
      </w:pPr>
    </w:p>
    <w:p w:rsidR="007F5912" w:rsidRDefault="003A7C7A" w:rsidP="00296E48">
      <w:pPr>
        <w:spacing w:line="276" w:lineRule="auto"/>
        <w:ind w:left="0" w:firstLine="0"/>
        <w:jc w:val="both"/>
        <w:rPr>
          <w:sz w:val="22"/>
        </w:rPr>
      </w:pPr>
      <w:r w:rsidRPr="003A7C7A">
        <w:rPr>
          <w:sz w:val="22"/>
        </w:rPr>
        <w:t xml:space="preserve">Proposals will be evaluated by considering the proposer’s quality of experience, the strength of the approach described in the proposal, </w:t>
      </w:r>
      <w:r w:rsidR="00C4345B">
        <w:rPr>
          <w:sz w:val="22"/>
        </w:rPr>
        <w:t xml:space="preserve">Finalists’ </w:t>
      </w:r>
      <w:r w:rsidR="00C4345B">
        <w:rPr>
          <w:sz w:val="22"/>
        </w:rPr>
        <w:t>Oral Presentations</w:t>
      </w:r>
      <w:r w:rsidR="00C4345B">
        <w:rPr>
          <w:sz w:val="22"/>
        </w:rPr>
        <w:t>,</w:t>
      </w:r>
      <w:r w:rsidR="00C4345B" w:rsidRPr="003A7C7A">
        <w:rPr>
          <w:sz w:val="22"/>
        </w:rPr>
        <w:t xml:space="preserve"> </w:t>
      </w:r>
      <w:r w:rsidRPr="003A7C7A">
        <w:rPr>
          <w:sz w:val="22"/>
        </w:rPr>
        <w:t>and the cost to the City</w:t>
      </w:r>
      <w:r w:rsidR="00C4345B">
        <w:rPr>
          <w:sz w:val="22"/>
        </w:rPr>
        <w:t>,</w:t>
      </w:r>
      <w:r w:rsidRPr="003A7C7A">
        <w:rPr>
          <w:sz w:val="22"/>
        </w:rPr>
        <w:t xml:space="preserve"> after which the City Manager intends to make an appointment, subject to contract approval of the City Council. </w:t>
      </w:r>
    </w:p>
    <w:p w:rsidR="00AE1607" w:rsidRDefault="00AE1607" w:rsidP="00296E48">
      <w:pPr>
        <w:spacing w:line="276" w:lineRule="auto"/>
        <w:ind w:left="0" w:firstLine="0"/>
        <w:jc w:val="both"/>
        <w:rPr>
          <w:sz w:val="22"/>
        </w:rPr>
      </w:pPr>
    </w:p>
    <w:p w:rsidR="00FB5561" w:rsidRPr="00FB5561" w:rsidRDefault="00FB5561" w:rsidP="00296E48">
      <w:pPr>
        <w:spacing w:line="276" w:lineRule="auto"/>
        <w:ind w:left="0" w:firstLine="0"/>
        <w:jc w:val="both"/>
        <w:rPr>
          <w:sz w:val="22"/>
        </w:rPr>
      </w:pPr>
      <w:r w:rsidRPr="00FB5561">
        <w:rPr>
          <w:sz w:val="22"/>
        </w:rPr>
        <w:t xml:space="preserve">The </w:t>
      </w:r>
      <w:r>
        <w:rPr>
          <w:sz w:val="22"/>
        </w:rPr>
        <w:t>City</w:t>
      </w:r>
      <w:r w:rsidRPr="00FB5561">
        <w:rPr>
          <w:sz w:val="22"/>
        </w:rPr>
        <w:t xml:space="preserve"> will </w:t>
      </w:r>
      <w:r w:rsidR="000F0135">
        <w:rPr>
          <w:sz w:val="22"/>
        </w:rPr>
        <w:t>endeavor</w:t>
      </w:r>
      <w:r w:rsidRPr="00FB5561">
        <w:rPr>
          <w:sz w:val="22"/>
        </w:rPr>
        <w:t xml:space="preserve"> to adhere to the following schedule: </w:t>
      </w:r>
    </w:p>
    <w:p w:rsidR="00FB5561" w:rsidRPr="00FB5561" w:rsidRDefault="00FB5561" w:rsidP="00296E48">
      <w:pPr>
        <w:spacing w:line="276" w:lineRule="auto"/>
        <w:ind w:left="0" w:firstLine="0"/>
        <w:rPr>
          <w:sz w:val="22"/>
        </w:rPr>
      </w:pPr>
      <w:r w:rsidRPr="00FB5561">
        <w:rPr>
          <w:sz w:val="22"/>
        </w:rPr>
        <w:t xml:space="preserve"> </w:t>
      </w:r>
    </w:p>
    <w:tbl>
      <w:tblPr>
        <w:tblStyle w:val="TableGrid"/>
        <w:tblW w:w="0" w:type="auto"/>
        <w:tblLook w:val="04A0" w:firstRow="1" w:lastRow="0" w:firstColumn="1" w:lastColumn="0" w:noHBand="0" w:noVBand="1"/>
      </w:tblPr>
      <w:tblGrid>
        <w:gridCol w:w="4405"/>
        <w:gridCol w:w="3240"/>
        <w:gridCol w:w="2425"/>
      </w:tblGrid>
      <w:tr w:rsidR="00FB5561" w:rsidRPr="00FB5561" w:rsidTr="00FB5561">
        <w:tc>
          <w:tcPr>
            <w:tcW w:w="4405" w:type="dxa"/>
          </w:tcPr>
          <w:p w:rsidR="00FB5561" w:rsidRPr="00FB5561" w:rsidRDefault="00FB5561" w:rsidP="00296E48">
            <w:pPr>
              <w:spacing w:after="10" w:line="276" w:lineRule="auto"/>
              <w:ind w:left="0" w:firstLine="0"/>
              <w:rPr>
                <w:sz w:val="22"/>
              </w:rPr>
            </w:pPr>
            <w:r w:rsidRPr="00FB5561">
              <w:rPr>
                <w:sz w:val="22"/>
              </w:rPr>
              <w:t>Action</w:t>
            </w:r>
          </w:p>
        </w:tc>
        <w:tc>
          <w:tcPr>
            <w:tcW w:w="3240" w:type="dxa"/>
          </w:tcPr>
          <w:p w:rsidR="00FB5561" w:rsidRPr="00FB5561" w:rsidRDefault="00FB5561" w:rsidP="00296E48">
            <w:pPr>
              <w:spacing w:after="10" w:line="276" w:lineRule="auto"/>
              <w:ind w:left="0" w:firstLine="0"/>
              <w:rPr>
                <w:sz w:val="22"/>
              </w:rPr>
            </w:pPr>
            <w:r w:rsidRPr="00FB5561">
              <w:rPr>
                <w:sz w:val="22"/>
              </w:rPr>
              <w:t>Responsible Party</w:t>
            </w:r>
          </w:p>
        </w:tc>
        <w:tc>
          <w:tcPr>
            <w:tcW w:w="2425" w:type="dxa"/>
          </w:tcPr>
          <w:p w:rsidR="00FB5561" w:rsidRPr="00FB5561" w:rsidRDefault="00FB5561" w:rsidP="00296E48">
            <w:pPr>
              <w:spacing w:after="10" w:line="276" w:lineRule="auto"/>
              <w:ind w:left="0" w:firstLine="0"/>
              <w:rPr>
                <w:sz w:val="22"/>
              </w:rPr>
            </w:pPr>
            <w:r w:rsidRPr="00FB5561">
              <w:rPr>
                <w:sz w:val="22"/>
              </w:rPr>
              <w:t xml:space="preserve">Due Dates  </w:t>
            </w:r>
          </w:p>
        </w:tc>
      </w:tr>
      <w:tr w:rsidR="00FB5561" w:rsidRPr="00FB5561" w:rsidTr="00FB5561">
        <w:tc>
          <w:tcPr>
            <w:tcW w:w="4405" w:type="dxa"/>
          </w:tcPr>
          <w:p w:rsidR="00FB5561" w:rsidRPr="00FB5561" w:rsidRDefault="00FB5561" w:rsidP="00296E48">
            <w:pPr>
              <w:pStyle w:val="ListParagraph"/>
              <w:numPr>
                <w:ilvl w:val="0"/>
                <w:numId w:val="16"/>
              </w:numPr>
              <w:spacing w:after="10" w:line="276" w:lineRule="auto"/>
              <w:ind w:left="609"/>
              <w:rPr>
                <w:sz w:val="22"/>
              </w:rPr>
            </w:pPr>
            <w:r w:rsidRPr="00FB5561">
              <w:rPr>
                <w:sz w:val="22"/>
              </w:rPr>
              <w:t>Issue RFP</w:t>
            </w:r>
          </w:p>
        </w:tc>
        <w:tc>
          <w:tcPr>
            <w:tcW w:w="3240" w:type="dxa"/>
          </w:tcPr>
          <w:p w:rsidR="00FB5561" w:rsidRPr="00FB5561" w:rsidRDefault="00FB5561" w:rsidP="00296E48">
            <w:pPr>
              <w:spacing w:after="10" w:line="276" w:lineRule="auto"/>
              <w:ind w:left="0" w:firstLine="0"/>
              <w:rPr>
                <w:sz w:val="22"/>
              </w:rPr>
            </w:pPr>
            <w:r w:rsidRPr="00FB5561">
              <w:rPr>
                <w:sz w:val="22"/>
              </w:rPr>
              <w:t>City</w:t>
            </w:r>
          </w:p>
        </w:tc>
        <w:tc>
          <w:tcPr>
            <w:tcW w:w="2425" w:type="dxa"/>
          </w:tcPr>
          <w:p w:rsidR="00FB5561" w:rsidRPr="00FB5561" w:rsidRDefault="00FB5561" w:rsidP="00296E48">
            <w:pPr>
              <w:spacing w:after="10" w:line="276" w:lineRule="auto"/>
              <w:ind w:left="0" w:firstLine="0"/>
              <w:rPr>
                <w:sz w:val="22"/>
              </w:rPr>
            </w:pPr>
            <w:r>
              <w:rPr>
                <w:sz w:val="22"/>
              </w:rPr>
              <w:t>March 3</w:t>
            </w:r>
            <w:r w:rsidR="003D629A">
              <w:rPr>
                <w:sz w:val="22"/>
              </w:rPr>
              <w:t>1</w:t>
            </w:r>
            <w:r>
              <w:rPr>
                <w:sz w:val="22"/>
              </w:rPr>
              <w:t>, 202</w:t>
            </w:r>
            <w:r w:rsidR="003D629A">
              <w:rPr>
                <w:sz w:val="22"/>
              </w:rPr>
              <w:t>1</w:t>
            </w:r>
          </w:p>
        </w:tc>
      </w:tr>
      <w:tr w:rsidR="00FB5561" w:rsidRPr="00FB5561" w:rsidTr="00FB5561">
        <w:tc>
          <w:tcPr>
            <w:tcW w:w="4405" w:type="dxa"/>
          </w:tcPr>
          <w:p w:rsidR="00FB5561" w:rsidRPr="00FB5561" w:rsidRDefault="00FB5561" w:rsidP="00296E48">
            <w:pPr>
              <w:pStyle w:val="ListParagraph"/>
              <w:numPr>
                <w:ilvl w:val="0"/>
                <w:numId w:val="16"/>
              </w:numPr>
              <w:spacing w:after="10" w:line="276" w:lineRule="auto"/>
              <w:ind w:left="609"/>
              <w:rPr>
                <w:sz w:val="22"/>
              </w:rPr>
            </w:pPr>
            <w:r w:rsidRPr="00FB5561">
              <w:rPr>
                <w:sz w:val="22"/>
              </w:rPr>
              <w:t>Deadline to submit Questions</w:t>
            </w:r>
          </w:p>
        </w:tc>
        <w:tc>
          <w:tcPr>
            <w:tcW w:w="3240" w:type="dxa"/>
          </w:tcPr>
          <w:p w:rsidR="00FB5561" w:rsidRPr="00FB5561" w:rsidRDefault="00FB5561" w:rsidP="00296E48">
            <w:pPr>
              <w:spacing w:after="10" w:line="276" w:lineRule="auto"/>
              <w:ind w:left="0" w:firstLine="0"/>
              <w:rPr>
                <w:sz w:val="22"/>
              </w:rPr>
            </w:pPr>
            <w:r w:rsidRPr="00FB5561">
              <w:rPr>
                <w:sz w:val="22"/>
              </w:rPr>
              <w:t xml:space="preserve">Potential </w:t>
            </w:r>
            <w:r w:rsidR="00067CB3">
              <w:rPr>
                <w:sz w:val="22"/>
              </w:rPr>
              <w:t>Proposers</w:t>
            </w:r>
          </w:p>
        </w:tc>
        <w:tc>
          <w:tcPr>
            <w:tcW w:w="2425" w:type="dxa"/>
          </w:tcPr>
          <w:p w:rsidR="00FB5561" w:rsidRPr="00FB5561" w:rsidRDefault="00FB5561" w:rsidP="000A751A">
            <w:pPr>
              <w:spacing w:after="10" w:line="276" w:lineRule="auto"/>
              <w:ind w:left="0" w:firstLine="0"/>
              <w:rPr>
                <w:sz w:val="22"/>
              </w:rPr>
            </w:pPr>
            <w:r>
              <w:rPr>
                <w:sz w:val="22"/>
              </w:rPr>
              <w:t xml:space="preserve">April </w:t>
            </w:r>
            <w:r w:rsidR="000A751A">
              <w:rPr>
                <w:sz w:val="22"/>
              </w:rPr>
              <w:t>12</w:t>
            </w:r>
            <w:r>
              <w:rPr>
                <w:sz w:val="22"/>
              </w:rPr>
              <w:t>, 202</w:t>
            </w:r>
            <w:r w:rsidR="003D629A">
              <w:rPr>
                <w:sz w:val="22"/>
              </w:rPr>
              <w:t>1</w:t>
            </w:r>
          </w:p>
        </w:tc>
      </w:tr>
      <w:tr w:rsidR="00FB5561" w:rsidRPr="00FB5561" w:rsidTr="00FB5561">
        <w:tc>
          <w:tcPr>
            <w:tcW w:w="4405" w:type="dxa"/>
          </w:tcPr>
          <w:p w:rsidR="00FB5561" w:rsidRPr="00FB5561" w:rsidRDefault="00FB5561" w:rsidP="00296E48">
            <w:pPr>
              <w:pStyle w:val="ListParagraph"/>
              <w:numPr>
                <w:ilvl w:val="0"/>
                <w:numId w:val="16"/>
              </w:numPr>
              <w:spacing w:after="10" w:line="276" w:lineRule="auto"/>
              <w:ind w:left="609"/>
              <w:rPr>
                <w:sz w:val="22"/>
              </w:rPr>
            </w:pPr>
            <w:r w:rsidRPr="00FB5561">
              <w:rPr>
                <w:sz w:val="22"/>
              </w:rPr>
              <w:t>Response to Written Questions</w:t>
            </w:r>
          </w:p>
        </w:tc>
        <w:tc>
          <w:tcPr>
            <w:tcW w:w="3240" w:type="dxa"/>
          </w:tcPr>
          <w:p w:rsidR="00FB5561" w:rsidRPr="00FB5561" w:rsidRDefault="00FB5561" w:rsidP="00296E48">
            <w:pPr>
              <w:spacing w:after="10" w:line="276" w:lineRule="auto"/>
              <w:ind w:left="0" w:firstLine="0"/>
              <w:rPr>
                <w:sz w:val="22"/>
              </w:rPr>
            </w:pPr>
            <w:r w:rsidRPr="00FB5561">
              <w:rPr>
                <w:sz w:val="22"/>
              </w:rPr>
              <w:t>City</w:t>
            </w:r>
          </w:p>
        </w:tc>
        <w:tc>
          <w:tcPr>
            <w:tcW w:w="2425" w:type="dxa"/>
          </w:tcPr>
          <w:p w:rsidR="00FB5561" w:rsidRPr="00FB5561" w:rsidRDefault="00FB5561" w:rsidP="000A751A">
            <w:pPr>
              <w:spacing w:after="10" w:line="276" w:lineRule="auto"/>
              <w:ind w:left="0" w:firstLine="0"/>
              <w:rPr>
                <w:sz w:val="22"/>
              </w:rPr>
            </w:pPr>
            <w:r>
              <w:rPr>
                <w:sz w:val="22"/>
              </w:rPr>
              <w:t xml:space="preserve">April </w:t>
            </w:r>
            <w:r w:rsidR="003D629A">
              <w:rPr>
                <w:sz w:val="22"/>
              </w:rPr>
              <w:t>1</w:t>
            </w:r>
            <w:r w:rsidR="000A751A">
              <w:rPr>
                <w:sz w:val="22"/>
              </w:rPr>
              <w:t>9</w:t>
            </w:r>
            <w:r>
              <w:rPr>
                <w:sz w:val="22"/>
              </w:rPr>
              <w:t>, 202</w:t>
            </w:r>
            <w:r w:rsidR="003D629A">
              <w:rPr>
                <w:sz w:val="22"/>
              </w:rPr>
              <w:t>1</w:t>
            </w:r>
          </w:p>
        </w:tc>
      </w:tr>
      <w:tr w:rsidR="00FB5561" w:rsidRPr="00FB5561" w:rsidTr="00FB5561">
        <w:tc>
          <w:tcPr>
            <w:tcW w:w="4405" w:type="dxa"/>
          </w:tcPr>
          <w:p w:rsidR="00FB5561" w:rsidRPr="00FB5561" w:rsidRDefault="00FB5561" w:rsidP="00296E48">
            <w:pPr>
              <w:pStyle w:val="ListParagraph"/>
              <w:numPr>
                <w:ilvl w:val="0"/>
                <w:numId w:val="16"/>
              </w:numPr>
              <w:spacing w:after="10" w:line="276" w:lineRule="auto"/>
              <w:ind w:left="609"/>
              <w:rPr>
                <w:sz w:val="22"/>
              </w:rPr>
            </w:pPr>
            <w:r w:rsidRPr="00FB5561">
              <w:rPr>
                <w:sz w:val="22"/>
              </w:rPr>
              <w:t>Submission of Proposal</w:t>
            </w:r>
          </w:p>
        </w:tc>
        <w:tc>
          <w:tcPr>
            <w:tcW w:w="3240" w:type="dxa"/>
          </w:tcPr>
          <w:p w:rsidR="00FB5561" w:rsidRPr="00FB5561" w:rsidRDefault="00FB5561" w:rsidP="00296E48">
            <w:pPr>
              <w:spacing w:after="10" w:line="276" w:lineRule="auto"/>
              <w:ind w:left="0" w:firstLine="0"/>
              <w:rPr>
                <w:sz w:val="22"/>
              </w:rPr>
            </w:pPr>
            <w:r w:rsidRPr="00FB5561">
              <w:rPr>
                <w:sz w:val="22"/>
              </w:rPr>
              <w:t xml:space="preserve">Potential </w:t>
            </w:r>
            <w:r w:rsidR="00067CB3">
              <w:rPr>
                <w:sz w:val="22"/>
              </w:rPr>
              <w:t>Proposers</w:t>
            </w:r>
          </w:p>
        </w:tc>
        <w:tc>
          <w:tcPr>
            <w:tcW w:w="2425" w:type="dxa"/>
          </w:tcPr>
          <w:p w:rsidR="00FB5561" w:rsidRPr="00FB5561" w:rsidRDefault="00FB5561" w:rsidP="00296E48">
            <w:pPr>
              <w:spacing w:after="10" w:line="276" w:lineRule="auto"/>
              <w:ind w:left="0" w:firstLine="0"/>
              <w:rPr>
                <w:sz w:val="22"/>
              </w:rPr>
            </w:pPr>
            <w:r>
              <w:rPr>
                <w:sz w:val="22"/>
              </w:rPr>
              <w:t xml:space="preserve">April </w:t>
            </w:r>
            <w:r w:rsidR="003D629A">
              <w:rPr>
                <w:sz w:val="22"/>
              </w:rPr>
              <w:t>2</w:t>
            </w:r>
            <w:r w:rsidR="00BC5C59">
              <w:rPr>
                <w:sz w:val="22"/>
              </w:rPr>
              <w:t>8</w:t>
            </w:r>
            <w:r>
              <w:rPr>
                <w:sz w:val="22"/>
              </w:rPr>
              <w:t>, 202</w:t>
            </w:r>
            <w:r w:rsidR="003D629A">
              <w:rPr>
                <w:sz w:val="22"/>
              </w:rPr>
              <w:t>1</w:t>
            </w:r>
          </w:p>
        </w:tc>
      </w:tr>
      <w:tr w:rsidR="00FB5561" w:rsidRPr="00FB5561" w:rsidTr="00FB5561">
        <w:tc>
          <w:tcPr>
            <w:tcW w:w="4405" w:type="dxa"/>
          </w:tcPr>
          <w:p w:rsidR="00FB5561" w:rsidRPr="00FB5561" w:rsidRDefault="00FB5561" w:rsidP="00296E48">
            <w:pPr>
              <w:pStyle w:val="ListParagraph"/>
              <w:numPr>
                <w:ilvl w:val="0"/>
                <w:numId w:val="16"/>
              </w:numPr>
              <w:spacing w:after="10" w:line="276" w:lineRule="auto"/>
              <w:ind w:left="609"/>
              <w:rPr>
                <w:sz w:val="22"/>
              </w:rPr>
            </w:pPr>
            <w:r w:rsidRPr="00FB5561">
              <w:rPr>
                <w:sz w:val="22"/>
              </w:rPr>
              <w:t>Proposal Evaluation</w:t>
            </w:r>
          </w:p>
        </w:tc>
        <w:tc>
          <w:tcPr>
            <w:tcW w:w="3240" w:type="dxa"/>
          </w:tcPr>
          <w:p w:rsidR="00FB5561" w:rsidRPr="00FB5561" w:rsidRDefault="00FB5561" w:rsidP="00296E48">
            <w:pPr>
              <w:spacing w:after="10" w:line="276" w:lineRule="auto"/>
              <w:ind w:left="0" w:firstLine="0"/>
              <w:rPr>
                <w:sz w:val="22"/>
              </w:rPr>
            </w:pPr>
            <w:r w:rsidRPr="00FB5561">
              <w:rPr>
                <w:sz w:val="22"/>
              </w:rPr>
              <w:t>Evaluation Committee</w:t>
            </w:r>
          </w:p>
        </w:tc>
        <w:tc>
          <w:tcPr>
            <w:tcW w:w="2425" w:type="dxa"/>
          </w:tcPr>
          <w:p w:rsidR="00FB5561" w:rsidRPr="00FB5561" w:rsidRDefault="00FB5561" w:rsidP="00296E48">
            <w:pPr>
              <w:spacing w:after="10" w:line="276" w:lineRule="auto"/>
              <w:ind w:left="0" w:firstLine="0"/>
              <w:rPr>
                <w:sz w:val="22"/>
              </w:rPr>
            </w:pPr>
            <w:r>
              <w:rPr>
                <w:sz w:val="22"/>
              </w:rPr>
              <w:t>April 2</w:t>
            </w:r>
            <w:r w:rsidR="00BC5C59">
              <w:rPr>
                <w:sz w:val="22"/>
              </w:rPr>
              <w:t>9</w:t>
            </w:r>
            <w:r>
              <w:rPr>
                <w:sz w:val="22"/>
              </w:rPr>
              <w:t xml:space="preserve">-May </w:t>
            </w:r>
            <w:r w:rsidR="00BC5C59">
              <w:rPr>
                <w:sz w:val="22"/>
              </w:rPr>
              <w:t>6</w:t>
            </w:r>
            <w:r>
              <w:rPr>
                <w:sz w:val="22"/>
              </w:rPr>
              <w:t>, 202</w:t>
            </w:r>
            <w:r w:rsidR="003D629A">
              <w:rPr>
                <w:sz w:val="22"/>
              </w:rPr>
              <w:t>1</w:t>
            </w:r>
          </w:p>
        </w:tc>
      </w:tr>
      <w:tr w:rsidR="00FB5561" w:rsidRPr="00FB5561" w:rsidTr="00FB5561">
        <w:tc>
          <w:tcPr>
            <w:tcW w:w="4405" w:type="dxa"/>
          </w:tcPr>
          <w:p w:rsidR="00FB5561" w:rsidRPr="00FB5561" w:rsidRDefault="00FB5561" w:rsidP="00296E48">
            <w:pPr>
              <w:pStyle w:val="ListParagraph"/>
              <w:numPr>
                <w:ilvl w:val="0"/>
                <w:numId w:val="16"/>
              </w:numPr>
              <w:spacing w:after="10" w:line="276" w:lineRule="auto"/>
              <w:ind w:left="609"/>
              <w:rPr>
                <w:sz w:val="22"/>
              </w:rPr>
            </w:pPr>
            <w:r w:rsidRPr="00FB5561">
              <w:rPr>
                <w:sz w:val="22"/>
              </w:rPr>
              <w:t>Selection of Finalists</w:t>
            </w:r>
          </w:p>
        </w:tc>
        <w:tc>
          <w:tcPr>
            <w:tcW w:w="3240" w:type="dxa"/>
          </w:tcPr>
          <w:p w:rsidR="00FB5561" w:rsidRPr="00FB5561" w:rsidRDefault="00FB5561" w:rsidP="00296E48">
            <w:pPr>
              <w:spacing w:after="10" w:line="276" w:lineRule="auto"/>
              <w:ind w:left="0" w:firstLine="0"/>
              <w:rPr>
                <w:sz w:val="22"/>
              </w:rPr>
            </w:pPr>
            <w:r w:rsidRPr="00FB5561">
              <w:rPr>
                <w:sz w:val="22"/>
              </w:rPr>
              <w:t>Evaluation Committee</w:t>
            </w:r>
          </w:p>
        </w:tc>
        <w:tc>
          <w:tcPr>
            <w:tcW w:w="2425" w:type="dxa"/>
          </w:tcPr>
          <w:p w:rsidR="00FB5561" w:rsidRPr="00FB5561" w:rsidRDefault="00AE1607" w:rsidP="00296E48">
            <w:pPr>
              <w:spacing w:after="10" w:line="276" w:lineRule="auto"/>
              <w:ind w:left="0" w:firstLine="0"/>
              <w:rPr>
                <w:sz w:val="22"/>
              </w:rPr>
            </w:pPr>
            <w:r>
              <w:rPr>
                <w:sz w:val="22"/>
              </w:rPr>
              <w:t xml:space="preserve">May </w:t>
            </w:r>
            <w:r w:rsidR="00BC5C59">
              <w:rPr>
                <w:sz w:val="22"/>
              </w:rPr>
              <w:t>6</w:t>
            </w:r>
            <w:r>
              <w:rPr>
                <w:sz w:val="22"/>
              </w:rPr>
              <w:t>, 202</w:t>
            </w:r>
            <w:r w:rsidR="003D629A">
              <w:rPr>
                <w:sz w:val="22"/>
              </w:rPr>
              <w:t>1</w:t>
            </w:r>
          </w:p>
        </w:tc>
      </w:tr>
      <w:tr w:rsidR="00FB5561" w:rsidRPr="00FB5561" w:rsidTr="00FB5561">
        <w:tc>
          <w:tcPr>
            <w:tcW w:w="4405" w:type="dxa"/>
          </w:tcPr>
          <w:p w:rsidR="00FB5561" w:rsidRPr="00FB5561" w:rsidRDefault="00FB5561" w:rsidP="00296E48">
            <w:pPr>
              <w:pStyle w:val="ListParagraph"/>
              <w:numPr>
                <w:ilvl w:val="0"/>
                <w:numId w:val="16"/>
              </w:numPr>
              <w:spacing w:after="10" w:line="276" w:lineRule="auto"/>
              <w:ind w:left="609"/>
              <w:rPr>
                <w:sz w:val="22"/>
              </w:rPr>
            </w:pPr>
            <w:r w:rsidRPr="00FB5561">
              <w:rPr>
                <w:sz w:val="22"/>
              </w:rPr>
              <w:t>Oral Presentation(s)</w:t>
            </w:r>
          </w:p>
        </w:tc>
        <w:tc>
          <w:tcPr>
            <w:tcW w:w="3240" w:type="dxa"/>
          </w:tcPr>
          <w:p w:rsidR="00FB5561" w:rsidRPr="00FB5561" w:rsidRDefault="00FB5561" w:rsidP="00296E48">
            <w:pPr>
              <w:spacing w:after="10" w:line="276" w:lineRule="auto"/>
              <w:ind w:left="0" w:firstLine="0"/>
              <w:rPr>
                <w:sz w:val="22"/>
              </w:rPr>
            </w:pPr>
            <w:r w:rsidRPr="00FB5561">
              <w:rPr>
                <w:sz w:val="22"/>
              </w:rPr>
              <w:t xml:space="preserve">Finalist </w:t>
            </w:r>
            <w:r w:rsidR="00067CB3">
              <w:rPr>
                <w:sz w:val="22"/>
              </w:rPr>
              <w:t>Proposers</w:t>
            </w:r>
          </w:p>
        </w:tc>
        <w:tc>
          <w:tcPr>
            <w:tcW w:w="2425" w:type="dxa"/>
          </w:tcPr>
          <w:p w:rsidR="00FB5561" w:rsidRPr="00BC5C59" w:rsidRDefault="00AE1607" w:rsidP="00B0291C">
            <w:pPr>
              <w:spacing w:after="10" w:line="276" w:lineRule="auto"/>
              <w:ind w:left="0" w:firstLine="0"/>
              <w:rPr>
                <w:sz w:val="22"/>
              </w:rPr>
            </w:pPr>
            <w:r w:rsidRPr="00BC5C59">
              <w:rPr>
                <w:sz w:val="22"/>
              </w:rPr>
              <w:t xml:space="preserve">May </w:t>
            </w:r>
            <w:r w:rsidR="00BC5C59">
              <w:rPr>
                <w:sz w:val="22"/>
              </w:rPr>
              <w:t>12-1</w:t>
            </w:r>
            <w:r w:rsidR="00B0291C">
              <w:rPr>
                <w:sz w:val="22"/>
              </w:rPr>
              <w:t>3</w:t>
            </w:r>
            <w:r w:rsidR="00E21588" w:rsidRPr="00BC5C59">
              <w:rPr>
                <w:sz w:val="22"/>
              </w:rPr>
              <w:t xml:space="preserve">, </w:t>
            </w:r>
            <w:r w:rsidRPr="00BC5C59">
              <w:rPr>
                <w:sz w:val="22"/>
              </w:rPr>
              <w:t>202</w:t>
            </w:r>
            <w:r w:rsidR="003D629A" w:rsidRPr="00BC5C59">
              <w:rPr>
                <w:sz w:val="22"/>
              </w:rPr>
              <w:t>1</w:t>
            </w:r>
          </w:p>
        </w:tc>
      </w:tr>
      <w:tr w:rsidR="008B6613" w:rsidRPr="00FB5561" w:rsidTr="00BC5C59">
        <w:tc>
          <w:tcPr>
            <w:tcW w:w="4405" w:type="dxa"/>
          </w:tcPr>
          <w:p w:rsidR="008B6613" w:rsidRPr="00BD429B" w:rsidRDefault="008B6613" w:rsidP="00296E48">
            <w:pPr>
              <w:pStyle w:val="ListParagraph"/>
              <w:numPr>
                <w:ilvl w:val="0"/>
                <w:numId w:val="16"/>
              </w:numPr>
              <w:spacing w:after="10" w:line="276" w:lineRule="auto"/>
              <w:ind w:left="609"/>
              <w:rPr>
                <w:sz w:val="22"/>
              </w:rPr>
            </w:pPr>
            <w:r w:rsidRPr="00BD429B">
              <w:rPr>
                <w:sz w:val="22"/>
              </w:rPr>
              <w:t xml:space="preserve">Notice of Apparent </w:t>
            </w:r>
            <w:r w:rsidR="00094FB4" w:rsidRPr="00BD429B">
              <w:rPr>
                <w:sz w:val="22"/>
              </w:rPr>
              <w:t>Selected</w:t>
            </w:r>
            <w:r w:rsidRPr="00BD429B">
              <w:rPr>
                <w:sz w:val="22"/>
              </w:rPr>
              <w:t xml:space="preserve"> Proposer</w:t>
            </w:r>
          </w:p>
        </w:tc>
        <w:tc>
          <w:tcPr>
            <w:tcW w:w="3240" w:type="dxa"/>
          </w:tcPr>
          <w:p w:rsidR="008B6613" w:rsidRPr="00BD429B" w:rsidRDefault="008B6613" w:rsidP="00296E48">
            <w:pPr>
              <w:spacing w:after="10" w:line="276" w:lineRule="auto"/>
              <w:ind w:left="0" w:firstLine="0"/>
              <w:rPr>
                <w:sz w:val="22"/>
              </w:rPr>
            </w:pPr>
            <w:r w:rsidRPr="00BD429B">
              <w:rPr>
                <w:sz w:val="22"/>
              </w:rPr>
              <w:t>City</w:t>
            </w:r>
          </w:p>
        </w:tc>
        <w:tc>
          <w:tcPr>
            <w:tcW w:w="2425" w:type="dxa"/>
          </w:tcPr>
          <w:p w:rsidR="008B6613" w:rsidRPr="00BC5C59" w:rsidRDefault="008B6613" w:rsidP="00B0291C">
            <w:pPr>
              <w:spacing w:after="10" w:line="276" w:lineRule="auto"/>
              <w:ind w:left="0" w:firstLine="0"/>
              <w:rPr>
                <w:sz w:val="22"/>
              </w:rPr>
            </w:pPr>
            <w:r w:rsidRPr="00BC5C59">
              <w:rPr>
                <w:sz w:val="22"/>
              </w:rPr>
              <w:t xml:space="preserve">May </w:t>
            </w:r>
            <w:r w:rsidR="00BC5C59" w:rsidRPr="00BC5C59">
              <w:rPr>
                <w:sz w:val="22"/>
              </w:rPr>
              <w:t>1</w:t>
            </w:r>
            <w:r w:rsidR="00B0291C">
              <w:rPr>
                <w:sz w:val="22"/>
              </w:rPr>
              <w:t>4</w:t>
            </w:r>
            <w:r w:rsidRPr="00BC5C59">
              <w:rPr>
                <w:sz w:val="22"/>
              </w:rPr>
              <w:t>, 2021</w:t>
            </w:r>
          </w:p>
        </w:tc>
      </w:tr>
      <w:tr w:rsidR="00094FB4" w:rsidRPr="00FB5561" w:rsidTr="00FB5561">
        <w:tc>
          <w:tcPr>
            <w:tcW w:w="4405" w:type="dxa"/>
          </w:tcPr>
          <w:p w:rsidR="00094FB4" w:rsidRPr="00FB5561" w:rsidRDefault="00094FB4" w:rsidP="00296E48">
            <w:pPr>
              <w:pStyle w:val="ListParagraph"/>
              <w:numPr>
                <w:ilvl w:val="0"/>
                <w:numId w:val="16"/>
              </w:numPr>
              <w:spacing w:after="10" w:line="276" w:lineRule="auto"/>
              <w:ind w:left="609"/>
              <w:rPr>
                <w:sz w:val="22"/>
              </w:rPr>
            </w:pPr>
            <w:r w:rsidRPr="00FB5561">
              <w:rPr>
                <w:sz w:val="22"/>
              </w:rPr>
              <w:t>Finalize Contractual Agreements</w:t>
            </w:r>
          </w:p>
        </w:tc>
        <w:tc>
          <w:tcPr>
            <w:tcW w:w="3240" w:type="dxa"/>
          </w:tcPr>
          <w:p w:rsidR="00094FB4" w:rsidRPr="00FB5561" w:rsidRDefault="00094FB4" w:rsidP="00296E48">
            <w:pPr>
              <w:spacing w:after="10" w:line="276" w:lineRule="auto"/>
              <w:ind w:left="0" w:firstLine="0"/>
              <w:rPr>
                <w:sz w:val="22"/>
              </w:rPr>
            </w:pPr>
            <w:r w:rsidRPr="00FB5561">
              <w:rPr>
                <w:sz w:val="22"/>
              </w:rPr>
              <w:t>City/</w:t>
            </w:r>
            <w:r>
              <w:rPr>
                <w:sz w:val="22"/>
              </w:rPr>
              <w:t>Apparent Selected Proposer</w:t>
            </w:r>
          </w:p>
        </w:tc>
        <w:tc>
          <w:tcPr>
            <w:tcW w:w="2425" w:type="dxa"/>
          </w:tcPr>
          <w:p w:rsidR="00094FB4" w:rsidRPr="00BC5C59" w:rsidRDefault="00094FB4" w:rsidP="00296E48">
            <w:pPr>
              <w:spacing w:after="10" w:line="276" w:lineRule="auto"/>
              <w:ind w:left="0" w:firstLine="0"/>
              <w:rPr>
                <w:sz w:val="22"/>
              </w:rPr>
            </w:pPr>
            <w:r w:rsidRPr="00BC5C59">
              <w:rPr>
                <w:sz w:val="22"/>
              </w:rPr>
              <w:t xml:space="preserve">May 2021 </w:t>
            </w:r>
          </w:p>
        </w:tc>
      </w:tr>
      <w:tr w:rsidR="00094FB4" w:rsidRPr="00FB5561" w:rsidTr="00FB5561">
        <w:tc>
          <w:tcPr>
            <w:tcW w:w="4405" w:type="dxa"/>
          </w:tcPr>
          <w:p w:rsidR="00094FB4" w:rsidRPr="00FB5561" w:rsidRDefault="00094FB4" w:rsidP="00296E48">
            <w:pPr>
              <w:pStyle w:val="ListParagraph"/>
              <w:numPr>
                <w:ilvl w:val="0"/>
                <w:numId w:val="16"/>
              </w:numPr>
              <w:spacing w:after="10" w:line="276" w:lineRule="auto"/>
              <w:ind w:left="609"/>
              <w:rPr>
                <w:sz w:val="22"/>
              </w:rPr>
            </w:pPr>
            <w:r>
              <w:rPr>
                <w:sz w:val="22"/>
              </w:rPr>
              <w:t>Contract Award</w:t>
            </w:r>
          </w:p>
        </w:tc>
        <w:tc>
          <w:tcPr>
            <w:tcW w:w="3240" w:type="dxa"/>
          </w:tcPr>
          <w:p w:rsidR="00094FB4" w:rsidRPr="00FB5561" w:rsidRDefault="00094FB4" w:rsidP="00296E48">
            <w:pPr>
              <w:spacing w:after="10" w:line="276" w:lineRule="auto"/>
              <w:ind w:left="0" w:firstLine="0"/>
              <w:rPr>
                <w:sz w:val="22"/>
              </w:rPr>
            </w:pPr>
            <w:r w:rsidRPr="00FB5561">
              <w:rPr>
                <w:sz w:val="22"/>
              </w:rPr>
              <w:t>City</w:t>
            </w:r>
          </w:p>
        </w:tc>
        <w:tc>
          <w:tcPr>
            <w:tcW w:w="2425" w:type="dxa"/>
          </w:tcPr>
          <w:p w:rsidR="00094FB4" w:rsidRPr="00BC5C59" w:rsidRDefault="00094FB4" w:rsidP="00296E48">
            <w:pPr>
              <w:spacing w:after="10" w:line="276" w:lineRule="auto"/>
              <w:ind w:left="0" w:firstLine="0"/>
              <w:rPr>
                <w:sz w:val="22"/>
              </w:rPr>
            </w:pPr>
            <w:r w:rsidRPr="00BC5C59">
              <w:rPr>
                <w:sz w:val="22"/>
              </w:rPr>
              <w:t>May 24, 2021</w:t>
            </w:r>
          </w:p>
        </w:tc>
      </w:tr>
      <w:tr w:rsidR="00094FB4" w:rsidRPr="00FB5561" w:rsidTr="00FB5561">
        <w:tc>
          <w:tcPr>
            <w:tcW w:w="4405" w:type="dxa"/>
          </w:tcPr>
          <w:p w:rsidR="00094FB4" w:rsidRPr="00FB5561" w:rsidRDefault="00094FB4" w:rsidP="00296E48">
            <w:pPr>
              <w:pStyle w:val="ListParagraph"/>
              <w:numPr>
                <w:ilvl w:val="0"/>
                <w:numId w:val="16"/>
              </w:numPr>
              <w:spacing w:after="10" w:line="276" w:lineRule="auto"/>
              <w:ind w:left="609"/>
              <w:rPr>
                <w:sz w:val="22"/>
              </w:rPr>
            </w:pPr>
            <w:r>
              <w:rPr>
                <w:sz w:val="22"/>
              </w:rPr>
              <w:t>Expected Effective Date of Services</w:t>
            </w:r>
          </w:p>
        </w:tc>
        <w:tc>
          <w:tcPr>
            <w:tcW w:w="3240" w:type="dxa"/>
          </w:tcPr>
          <w:p w:rsidR="00094FB4" w:rsidRPr="00FB5561" w:rsidRDefault="00094FB4" w:rsidP="00296E48">
            <w:pPr>
              <w:spacing w:after="10" w:line="276" w:lineRule="auto"/>
              <w:ind w:left="0" w:firstLine="0"/>
              <w:rPr>
                <w:sz w:val="22"/>
              </w:rPr>
            </w:pPr>
            <w:r>
              <w:rPr>
                <w:sz w:val="22"/>
              </w:rPr>
              <w:t>Selected Proposer</w:t>
            </w:r>
          </w:p>
        </w:tc>
        <w:tc>
          <w:tcPr>
            <w:tcW w:w="2425" w:type="dxa"/>
          </w:tcPr>
          <w:p w:rsidR="00094FB4" w:rsidRPr="00FB5561" w:rsidRDefault="00094FB4" w:rsidP="00296E48">
            <w:pPr>
              <w:spacing w:after="10" w:line="276" w:lineRule="auto"/>
              <w:ind w:left="0" w:firstLine="0"/>
              <w:rPr>
                <w:sz w:val="22"/>
              </w:rPr>
            </w:pPr>
            <w:r>
              <w:rPr>
                <w:sz w:val="22"/>
              </w:rPr>
              <w:t>July 1, 2021</w:t>
            </w:r>
          </w:p>
        </w:tc>
      </w:tr>
    </w:tbl>
    <w:p w:rsidR="007F5912" w:rsidRPr="00FB5561" w:rsidRDefault="003A7C7A" w:rsidP="00296E48">
      <w:pPr>
        <w:spacing w:after="10" w:line="276" w:lineRule="auto"/>
        <w:ind w:left="0" w:firstLine="0"/>
        <w:rPr>
          <w:sz w:val="22"/>
        </w:rPr>
      </w:pPr>
      <w:r w:rsidRPr="00FB5561">
        <w:rPr>
          <w:sz w:val="22"/>
        </w:rPr>
        <w:t xml:space="preserve">  </w:t>
      </w:r>
    </w:p>
    <w:p w:rsidR="007F5912" w:rsidRPr="00296E48" w:rsidRDefault="003A7C7A" w:rsidP="00296E48">
      <w:pPr>
        <w:pStyle w:val="Heading1"/>
        <w:spacing w:after="247" w:line="276" w:lineRule="auto"/>
        <w:ind w:left="0"/>
      </w:pPr>
      <w:r w:rsidRPr="00296E48">
        <w:t xml:space="preserve">INSTRUCTIONS TO REPLY TO THIS REQUEST FOR PROPOSALS </w:t>
      </w:r>
    </w:p>
    <w:p w:rsidR="007F5912" w:rsidRPr="000A751A" w:rsidRDefault="003A7C7A" w:rsidP="000A751A">
      <w:pPr>
        <w:spacing w:after="38" w:line="276" w:lineRule="auto"/>
        <w:ind w:left="0" w:firstLine="0"/>
        <w:jc w:val="both"/>
        <w:rPr>
          <w:sz w:val="22"/>
        </w:rPr>
      </w:pPr>
      <w:r w:rsidRPr="000A751A">
        <w:rPr>
          <w:sz w:val="22"/>
        </w:rPr>
        <w:t xml:space="preserve">To reply to this RFP, please submit five copies of the proposal in one packet to: </w:t>
      </w:r>
    </w:p>
    <w:p w:rsidR="007F5912" w:rsidRPr="000A751A" w:rsidRDefault="003A7C7A" w:rsidP="000A751A">
      <w:pPr>
        <w:spacing w:line="276" w:lineRule="auto"/>
        <w:ind w:left="0" w:firstLine="0"/>
        <w:jc w:val="both"/>
        <w:rPr>
          <w:sz w:val="22"/>
        </w:rPr>
      </w:pPr>
      <w:r w:rsidRPr="000A751A">
        <w:rPr>
          <w:sz w:val="22"/>
        </w:rPr>
        <w:t>Jacqueline Renteria</w:t>
      </w:r>
    </w:p>
    <w:p w:rsidR="007F5912" w:rsidRPr="000A751A" w:rsidRDefault="003A7C7A" w:rsidP="000A751A">
      <w:pPr>
        <w:spacing w:line="276" w:lineRule="auto"/>
        <w:ind w:left="0" w:firstLine="0"/>
        <w:jc w:val="both"/>
        <w:rPr>
          <w:sz w:val="22"/>
        </w:rPr>
      </w:pPr>
      <w:r w:rsidRPr="000A751A">
        <w:rPr>
          <w:sz w:val="22"/>
        </w:rPr>
        <w:t xml:space="preserve">City Clerk </w:t>
      </w:r>
    </w:p>
    <w:p w:rsidR="007F5912" w:rsidRPr="000A751A" w:rsidRDefault="003A7C7A" w:rsidP="000A751A">
      <w:pPr>
        <w:spacing w:line="276" w:lineRule="auto"/>
        <w:ind w:left="0" w:firstLine="0"/>
        <w:jc w:val="both"/>
        <w:rPr>
          <w:sz w:val="22"/>
        </w:rPr>
      </w:pPr>
      <w:r w:rsidRPr="000A751A">
        <w:rPr>
          <w:sz w:val="22"/>
        </w:rPr>
        <w:t>818 E. Edison Street</w:t>
      </w:r>
    </w:p>
    <w:p w:rsidR="007F5912" w:rsidRPr="000A751A" w:rsidRDefault="003A7C7A" w:rsidP="000A751A">
      <w:pPr>
        <w:spacing w:line="276" w:lineRule="auto"/>
        <w:ind w:left="0" w:firstLine="0"/>
        <w:jc w:val="both"/>
        <w:rPr>
          <w:sz w:val="22"/>
        </w:rPr>
      </w:pPr>
      <w:r w:rsidRPr="000A751A">
        <w:rPr>
          <w:sz w:val="22"/>
        </w:rPr>
        <w:t>Sunnyside, WA 98944</w:t>
      </w:r>
    </w:p>
    <w:p w:rsidR="007F5912" w:rsidRPr="000A751A" w:rsidRDefault="003A7C7A" w:rsidP="000A751A">
      <w:pPr>
        <w:spacing w:line="276" w:lineRule="auto"/>
        <w:ind w:left="0" w:firstLine="0"/>
        <w:jc w:val="both"/>
        <w:rPr>
          <w:sz w:val="22"/>
        </w:rPr>
      </w:pPr>
      <w:r w:rsidRPr="000A751A">
        <w:rPr>
          <w:sz w:val="22"/>
        </w:rPr>
        <w:t xml:space="preserve">(509) 836-8501 </w:t>
      </w:r>
    </w:p>
    <w:p w:rsidR="00AE1607" w:rsidRPr="000A751A" w:rsidRDefault="00AE1607" w:rsidP="000A751A">
      <w:pPr>
        <w:spacing w:line="276" w:lineRule="auto"/>
        <w:ind w:left="0" w:firstLine="0"/>
        <w:jc w:val="both"/>
        <w:rPr>
          <w:sz w:val="22"/>
        </w:rPr>
      </w:pPr>
    </w:p>
    <w:p w:rsidR="003A7C7A" w:rsidRDefault="00B0291C" w:rsidP="000A751A">
      <w:pPr>
        <w:spacing w:line="276" w:lineRule="auto"/>
        <w:ind w:left="0" w:firstLine="0"/>
        <w:jc w:val="both"/>
        <w:rPr>
          <w:sz w:val="22"/>
        </w:rPr>
      </w:pPr>
      <w:r>
        <w:rPr>
          <w:sz w:val="22"/>
        </w:rPr>
        <w:t xml:space="preserve">Also submit an </w:t>
      </w:r>
      <w:r w:rsidR="003A7C7A" w:rsidRPr="000A751A">
        <w:rPr>
          <w:sz w:val="22"/>
        </w:rPr>
        <w:t xml:space="preserve">e-mail copy of the proposal to </w:t>
      </w:r>
      <w:hyperlink r:id="rId9" w:history="1">
        <w:r w:rsidR="00AE1607" w:rsidRPr="000A751A">
          <w:rPr>
            <w:rStyle w:val="Hyperlink"/>
            <w:sz w:val="22"/>
          </w:rPr>
          <w:t>JRenteria@sunnyside-wa.gov</w:t>
        </w:r>
      </w:hyperlink>
      <w:r w:rsidR="00AE1607" w:rsidRPr="000A751A">
        <w:rPr>
          <w:sz w:val="22"/>
        </w:rPr>
        <w:t xml:space="preserve">.  Any cost incurred by the potential </w:t>
      </w:r>
      <w:r w:rsidR="00067CB3" w:rsidRPr="000A751A">
        <w:rPr>
          <w:sz w:val="22"/>
        </w:rPr>
        <w:t>Proposer</w:t>
      </w:r>
      <w:r w:rsidR="00AE1607" w:rsidRPr="000A751A">
        <w:rPr>
          <w:sz w:val="22"/>
        </w:rPr>
        <w:t xml:space="preserve"> in preparation, transmittal, and/or presentation of any proposal or material submitted in response to this RFP shall be borne solely by the </w:t>
      </w:r>
      <w:r w:rsidR="00067CB3" w:rsidRPr="000A751A">
        <w:rPr>
          <w:sz w:val="22"/>
        </w:rPr>
        <w:t>Proposer</w:t>
      </w:r>
      <w:r w:rsidR="00AE1607" w:rsidRPr="000A751A">
        <w:rPr>
          <w:sz w:val="22"/>
        </w:rPr>
        <w:t>.</w:t>
      </w:r>
    </w:p>
    <w:p w:rsidR="000A751A" w:rsidRPr="000A751A" w:rsidRDefault="000A751A" w:rsidP="000A751A">
      <w:pPr>
        <w:spacing w:line="276" w:lineRule="auto"/>
        <w:ind w:left="0" w:firstLine="0"/>
        <w:jc w:val="both"/>
        <w:rPr>
          <w:sz w:val="22"/>
        </w:rPr>
      </w:pPr>
    </w:p>
    <w:p w:rsidR="007F5912" w:rsidRPr="000A751A" w:rsidRDefault="003A7C7A" w:rsidP="000A751A">
      <w:pPr>
        <w:pStyle w:val="Heading1"/>
        <w:spacing w:after="247" w:line="276" w:lineRule="auto"/>
        <w:ind w:left="0"/>
        <w:jc w:val="center"/>
        <w:rPr>
          <w:i/>
        </w:rPr>
      </w:pPr>
      <w:r w:rsidRPr="000A751A">
        <w:rPr>
          <w:i/>
        </w:rPr>
        <w:t xml:space="preserve">ALL </w:t>
      </w:r>
      <w:r w:rsidR="00AE1607" w:rsidRPr="000A751A">
        <w:rPr>
          <w:i/>
        </w:rPr>
        <w:t xml:space="preserve">PROPOSAL </w:t>
      </w:r>
      <w:r w:rsidRPr="000A751A">
        <w:rPr>
          <w:i/>
        </w:rPr>
        <w:t xml:space="preserve">MATERIALS MUST BE RECEIVED BY 3:00 P.M. </w:t>
      </w:r>
      <w:r w:rsidR="00AE1607" w:rsidRPr="000A751A">
        <w:rPr>
          <w:i/>
        </w:rPr>
        <w:t xml:space="preserve">PST </w:t>
      </w:r>
      <w:r w:rsidRPr="000A751A">
        <w:rPr>
          <w:i/>
        </w:rPr>
        <w:t xml:space="preserve">ON </w:t>
      </w:r>
      <w:r w:rsidR="00AE1607" w:rsidRPr="000A751A">
        <w:rPr>
          <w:i/>
        </w:rPr>
        <w:t xml:space="preserve">APRIL </w:t>
      </w:r>
      <w:r w:rsidR="00F3461E" w:rsidRPr="000A751A">
        <w:rPr>
          <w:i/>
        </w:rPr>
        <w:t>28</w:t>
      </w:r>
      <w:r w:rsidRPr="000A751A">
        <w:rPr>
          <w:i/>
        </w:rPr>
        <w:t>, 202</w:t>
      </w:r>
      <w:r w:rsidR="003D629A" w:rsidRPr="000A751A">
        <w:rPr>
          <w:i/>
        </w:rPr>
        <w:t>1</w:t>
      </w:r>
      <w:r w:rsidRPr="000A751A">
        <w:rPr>
          <w:i/>
        </w:rPr>
        <w:t>.</w:t>
      </w:r>
    </w:p>
    <w:p w:rsidR="007F5912" w:rsidRPr="003A7C7A" w:rsidRDefault="003A7C7A" w:rsidP="000A751A">
      <w:pPr>
        <w:spacing w:line="276" w:lineRule="auto"/>
        <w:ind w:left="0" w:firstLine="0"/>
        <w:jc w:val="both"/>
        <w:rPr>
          <w:sz w:val="22"/>
        </w:rPr>
      </w:pPr>
      <w:r w:rsidRPr="003A7C7A">
        <w:rPr>
          <w:sz w:val="22"/>
        </w:rPr>
        <w:t xml:space="preserve">At the City’s </w:t>
      </w:r>
      <w:r w:rsidR="008B6613">
        <w:rPr>
          <w:sz w:val="22"/>
        </w:rPr>
        <w:t xml:space="preserve">sole </w:t>
      </w:r>
      <w:r w:rsidRPr="003A7C7A">
        <w:rPr>
          <w:sz w:val="22"/>
        </w:rPr>
        <w:t xml:space="preserve">discretion, proposals submitted after the due date and time may be considered. Proposers accept all risks of late delivery of mailed proposals. </w:t>
      </w:r>
    </w:p>
    <w:p w:rsidR="007F5912" w:rsidRPr="003A7C7A" w:rsidRDefault="003A7C7A" w:rsidP="000A751A">
      <w:pPr>
        <w:spacing w:after="0" w:line="276" w:lineRule="auto"/>
        <w:ind w:left="0" w:firstLine="0"/>
        <w:jc w:val="both"/>
        <w:rPr>
          <w:sz w:val="22"/>
        </w:rPr>
      </w:pPr>
      <w:r w:rsidRPr="003A7C7A">
        <w:rPr>
          <w:b/>
          <w:sz w:val="22"/>
        </w:rPr>
        <w:t xml:space="preserve"> </w:t>
      </w:r>
    </w:p>
    <w:p w:rsidR="007F5912" w:rsidRDefault="003A7C7A" w:rsidP="000A751A">
      <w:pPr>
        <w:spacing w:line="276" w:lineRule="auto"/>
        <w:ind w:left="0" w:firstLine="0"/>
        <w:jc w:val="both"/>
        <w:rPr>
          <w:sz w:val="22"/>
        </w:rPr>
      </w:pPr>
      <w:r w:rsidRPr="003A7C7A">
        <w:rPr>
          <w:sz w:val="22"/>
        </w:rPr>
        <w:t xml:space="preserve">The City of Sunnyside reserves the right to </w:t>
      </w:r>
      <w:r w:rsidR="00AE1607">
        <w:rPr>
          <w:sz w:val="22"/>
        </w:rPr>
        <w:t xml:space="preserve">cancel this solicitation at any time, to </w:t>
      </w:r>
      <w:r w:rsidRPr="003A7C7A">
        <w:rPr>
          <w:sz w:val="22"/>
        </w:rPr>
        <w:t xml:space="preserve">reject any or all proposals, waive technicalities or irregularities, and to accept any proposal if such action is </w:t>
      </w:r>
      <w:r w:rsidR="000A751A">
        <w:rPr>
          <w:sz w:val="22"/>
        </w:rPr>
        <w:t>determined</w:t>
      </w:r>
      <w:r w:rsidRPr="003A7C7A">
        <w:rPr>
          <w:sz w:val="22"/>
        </w:rPr>
        <w:t xml:space="preserve"> to be in the best interest of the City.</w:t>
      </w:r>
      <w:r w:rsidR="00AE1607">
        <w:rPr>
          <w:sz w:val="22"/>
        </w:rPr>
        <w:t xml:space="preserve"> The City, </w:t>
      </w:r>
      <w:r w:rsidR="00A66939">
        <w:rPr>
          <w:sz w:val="22"/>
        </w:rPr>
        <w:t>in</w:t>
      </w:r>
      <w:r w:rsidR="00AE1607">
        <w:rPr>
          <w:sz w:val="22"/>
        </w:rPr>
        <w:t xml:space="preserve"> its sole discretion, further reserves the right award to multiple law firms/attorneys if </w:t>
      </w:r>
      <w:r w:rsidR="00AE1607" w:rsidRPr="003A7C7A">
        <w:rPr>
          <w:sz w:val="22"/>
        </w:rPr>
        <w:t xml:space="preserve">such action is </w:t>
      </w:r>
      <w:r w:rsidR="00A66939">
        <w:rPr>
          <w:sz w:val="22"/>
        </w:rPr>
        <w:t>determined</w:t>
      </w:r>
      <w:r w:rsidR="00AE1607" w:rsidRPr="003A7C7A">
        <w:rPr>
          <w:sz w:val="22"/>
        </w:rPr>
        <w:t xml:space="preserve"> to be in the best interest of the City.</w:t>
      </w:r>
      <w:r w:rsidR="00AE1607">
        <w:rPr>
          <w:sz w:val="22"/>
        </w:rPr>
        <w:t xml:space="preserve">  </w:t>
      </w:r>
    </w:p>
    <w:p w:rsidR="008B6613" w:rsidRDefault="008B6613" w:rsidP="000A751A">
      <w:pPr>
        <w:spacing w:after="259" w:line="276" w:lineRule="auto"/>
        <w:ind w:left="0" w:firstLine="0"/>
        <w:jc w:val="both"/>
      </w:pPr>
    </w:p>
    <w:sectPr w:rsidR="008B6613" w:rsidSect="00E152BA">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206"/>
    <w:multiLevelType w:val="hybridMultilevel"/>
    <w:tmpl w:val="A4DE5058"/>
    <w:lvl w:ilvl="0" w:tplc="C7ACACE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81ED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2AC02">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0B11A">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8EAC9C">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EAB56">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254A0">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0899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5A5968">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7182D"/>
    <w:multiLevelType w:val="hybridMultilevel"/>
    <w:tmpl w:val="671AB93E"/>
    <w:lvl w:ilvl="0" w:tplc="D8281EDA">
      <w:start w:val="1"/>
      <w:numFmt w:val="lowerLetter"/>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C3CF3"/>
    <w:multiLevelType w:val="hybridMultilevel"/>
    <w:tmpl w:val="113A64FC"/>
    <w:lvl w:ilvl="0" w:tplc="A67ED2B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2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A44C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A6A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89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8CB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ADA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0CA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8C1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E7420E"/>
    <w:multiLevelType w:val="hybridMultilevel"/>
    <w:tmpl w:val="A4DE5058"/>
    <w:lvl w:ilvl="0" w:tplc="C7ACACE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81ED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2AC02">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0B11A">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8EAC9C">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EAB56">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254A0">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0899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5A5968">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0C4D1B"/>
    <w:multiLevelType w:val="hybridMultilevel"/>
    <w:tmpl w:val="7CEE197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1780370E"/>
    <w:multiLevelType w:val="hybridMultilevel"/>
    <w:tmpl w:val="C3F2AA10"/>
    <w:lvl w:ilvl="0" w:tplc="D17C3DE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C32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4A94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E3D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295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626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85E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0F2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8E7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817EC7"/>
    <w:multiLevelType w:val="hybridMultilevel"/>
    <w:tmpl w:val="5FA6C580"/>
    <w:lvl w:ilvl="0" w:tplc="58367F68">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CB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CF3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CC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80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E0B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A66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26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C57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F65E54"/>
    <w:multiLevelType w:val="hybridMultilevel"/>
    <w:tmpl w:val="FF04DA5E"/>
    <w:lvl w:ilvl="0" w:tplc="D2AA41DA">
      <w:start w:val="1"/>
      <w:numFmt w:val="decimal"/>
      <w:lvlText w:val="%1."/>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C80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6E9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80AD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6EB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E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2F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0EB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0A8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887EC5"/>
    <w:multiLevelType w:val="hybridMultilevel"/>
    <w:tmpl w:val="46081AA0"/>
    <w:lvl w:ilvl="0" w:tplc="58367F68">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402DD"/>
    <w:multiLevelType w:val="hybridMultilevel"/>
    <w:tmpl w:val="18F6EEF8"/>
    <w:lvl w:ilvl="0" w:tplc="58367F68">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8526B"/>
    <w:multiLevelType w:val="hybridMultilevel"/>
    <w:tmpl w:val="800A956C"/>
    <w:lvl w:ilvl="0" w:tplc="58367F68">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C3CCF3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CC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80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E0B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A66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26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C57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D811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100E08"/>
    <w:multiLevelType w:val="hybridMultilevel"/>
    <w:tmpl w:val="FDA0A008"/>
    <w:lvl w:ilvl="0" w:tplc="F18664CA">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0BF92">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A76B2">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8AAA8">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4B61E">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E8BE4">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A1E7E">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82B2A">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C3D18">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D34AA4"/>
    <w:multiLevelType w:val="hybridMultilevel"/>
    <w:tmpl w:val="5530A838"/>
    <w:lvl w:ilvl="0" w:tplc="209C5DE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2A0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E0E9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045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AB9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41A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E8A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813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676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780958"/>
    <w:multiLevelType w:val="multilevel"/>
    <w:tmpl w:val="6CC2CFB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490F9C"/>
    <w:multiLevelType w:val="hybridMultilevel"/>
    <w:tmpl w:val="12F6EE0A"/>
    <w:lvl w:ilvl="0" w:tplc="9D74005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0E4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22D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8A53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849F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072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68E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E19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485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424D66"/>
    <w:multiLevelType w:val="hybridMultilevel"/>
    <w:tmpl w:val="72161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44458"/>
    <w:multiLevelType w:val="hybridMultilevel"/>
    <w:tmpl w:val="5FA6C580"/>
    <w:lvl w:ilvl="0" w:tplc="58367F68">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CB6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CF3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CC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80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E0B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A66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26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C57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89E3C35"/>
    <w:multiLevelType w:val="hybridMultilevel"/>
    <w:tmpl w:val="F9C6DCB2"/>
    <w:lvl w:ilvl="0" w:tplc="27BE0E8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045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4E5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CBE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621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81A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C19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0FE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7006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3"/>
  </w:num>
  <w:num w:numId="3">
    <w:abstractNumId w:val="12"/>
  </w:num>
  <w:num w:numId="4">
    <w:abstractNumId w:val="5"/>
  </w:num>
  <w:num w:numId="5">
    <w:abstractNumId w:val="7"/>
  </w:num>
  <w:num w:numId="6">
    <w:abstractNumId w:val="2"/>
  </w:num>
  <w:num w:numId="7">
    <w:abstractNumId w:val="15"/>
  </w:num>
  <w:num w:numId="8">
    <w:abstractNumId w:val="4"/>
  </w:num>
  <w:num w:numId="9">
    <w:abstractNumId w:val="1"/>
  </w:num>
  <w:num w:numId="10">
    <w:abstractNumId w:val="0"/>
  </w:num>
  <w:num w:numId="11">
    <w:abstractNumId w:val="18"/>
  </w:num>
  <w:num w:numId="12">
    <w:abstractNumId w:val="13"/>
  </w:num>
  <w:num w:numId="13">
    <w:abstractNumId w:val="6"/>
  </w:num>
  <w:num w:numId="14">
    <w:abstractNumId w:val="10"/>
  </w:num>
  <w:num w:numId="15">
    <w:abstractNumId w:val="9"/>
  </w:num>
  <w:num w:numId="16">
    <w:abstractNumId w:val="8"/>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12"/>
    <w:rsid w:val="0005499C"/>
    <w:rsid w:val="00067CB3"/>
    <w:rsid w:val="00094FB4"/>
    <w:rsid w:val="000A751A"/>
    <w:rsid w:val="000F0135"/>
    <w:rsid w:val="0015765F"/>
    <w:rsid w:val="001E40B0"/>
    <w:rsid w:val="00221FF8"/>
    <w:rsid w:val="00296E48"/>
    <w:rsid w:val="002C6141"/>
    <w:rsid w:val="003514D2"/>
    <w:rsid w:val="0035159B"/>
    <w:rsid w:val="003731C3"/>
    <w:rsid w:val="003A7C7A"/>
    <w:rsid w:val="003D629A"/>
    <w:rsid w:val="004108E5"/>
    <w:rsid w:val="00471077"/>
    <w:rsid w:val="004D0834"/>
    <w:rsid w:val="004E6825"/>
    <w:rsid w:val="00506E4A"/>
    <w:rsid w:val="00564709"/>
    <w:rsid w:val="005A2D05"/>
    <w:rsid w:val="005E318C"/>
    <w:rsid w:val="005E40D4"/>
    <w:rsid w:val="0060576E"/>
    <w:rsid w:val="00605847"/>
    <w:rsid w:val="00640454"/>
    <w:rsid w:val="00660CC8"/>
    <w:rsid w:val="006B50CF"/>
    <w:rsid w:val="007758CD"/>
    <w:rsid w:val="007815B3"/>
    <w:rsid w:val="007F5912"/>
    <w:rsid w:val="00836027"/>
    <w:rsid w:val="008564D8"/>
    <w:rsid w:val="00870FF4"/>
    <w:rsid w:val="008A615D"/>
    <w:rsid w:val="008B6613"/>
    <w:rsid w:val="008C2EE2"/>
    <w:rsid w:val="008D4849"/>
    <w:rsid w:val="00903318"/>
    <w:rsid w:val="0094213C"/>
    <w:rsid w:val="0096117F"/>
    <w:rsid w:val="009E06F1"/>
    <w:rsid w:val="009E3A11"/>
    <w:rsid w:val="00A23746"/>
    <w:rsid w:val="00A66939"/>
    <w:rsid w:val="00AA4B46"/>
    <w:rsid w:val="00AB2280"/>
    <w:rsid w:val="00AE1607"/>
    <w:rsid w:val="00B0291C"/>
    <w:rsid w:val="00B563DA"/>
    <w:rsid w:val="00B928B3"/>
    <w:rsid w:val="00B97077"/>
    <w:rsid w:val="00BC5C59"/>
    <w:rsid w:val="00BD0044"/>
    <w:rsid w:val="00BD429B"/>
    <w:rsid w:val="00C40842"/>
    <w:rsid w:val="00C4345B"/>
    <w:rsid w:val="00CA2DC6"/>
    <w:rsid w:val="00D0557C"/>
    <w:rsid w:val="00D10A43"/>
    <w:rsid w:val="00D45A14"/>
    <w:rsid w:val="00D50ADD"/>
    <w:rsid w:val="00D65536"/>
    <w:rsid w:val="00D96AF3"/>
    <w:rsid w:val="00DF41E1"/>
    <w:rsid w:val="00E152BA"/>
    <w:rsid w:val="00E21588"/>
    <w:rsid w:val="00E36891"/>
    <w:rsid w:val="00F26186"/>
    <w:rsid w:val="00F3461E"/>
    <w:rsid w:val="00F629EC"/>
    <w:rsid w:val="00F658A1"/>
    <w:rsid w:val="00F76167"/>
    <w:rsid w:val="00F76463"/>
    <w:rsid w:val="00F937A6"/>
    <w:rsid w:val="00FB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4781"/>
  <w15:docId w15:val="{DF6BB370-331E-449D-AEC5-559282CB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09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3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A23746"/>
    <w:pPr>
      <w:ind w:left="720"/>
      <w:contextualSpacing/>
    </w:pPr>
  </w:style>
  <w:style w:type="table" w:styleId="TableGrid">
    <w:name w:val="Table Grid"/>
    <w:basedOn w:val="TableNormal"/>
    <w:uiPriority w:val="39"/>
    <w:rsid w:val="00FB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607"/>
    <w:rPr>
      <w:color w:val="0563C1" w:themeColor="hyperlink"/>
      <w:u w:val="single"/>
    </w:rPr>
  </w:style>
  <w:style w:type="character" w:styleId="CommentReference">
    <w:name w:val="annotation reference"/>
    <w:basedOn w:val="DefaultParagraphFont"/>
    <w:uiPriority w:val="99"/>
    <w:semiHidden/>
    <w:unhideWhenUsed/>
    <w:rsid w:val="00CA2DC6"/>
    <w:rPr>
      <w:sz w:val="16"/>
      <w:szCs w:val="16"/>
    </w:rPr>
  </w:style>
  <w:style w:type="paragraph" w:styleId="CommentText">
    <w:name w:val="annotation text"/>
    <w:basedOn w:val="Normal"/>
    <w:link w:val="CommentTextChar"/>
    <w:uiPriority w:val="99"/>
    <w:semiHidden/>
    <w:unhideWhenUsed/>
    <w:rsid w:val="00CA2DC6"/>
    <w:pPr>
      <w:spacing w:line="240" w:lineRule="auto"/>
    </w:pPr>
    <w:rPr>
      <w:sz w:val="20"/>
      <w:szCs w:val="20"/>
    </w:rPr>
  </w:style>
  <w:style w:type="character" w:customStyle="1" w:styleId="CommentTextChar">
    <w:name w:val="Comment Text Char"/>
    <w:basedOn w:val="DefaultParagraphFont"/>
    <w:link w:val="CommentText"/>
    <w:uiPriority w:val="99"/>
    <w:semiHidden/>
    <w:rsid w:val="00CA2DC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A2DC6"/>
    <w:rPr>
      <w:b/>
      <w:bCs/>
    </w:rPr>
  </w:style>
  <w:style w:type="character" w:customStyle="1" w:styleId="CommentSubjectChar">
    <w:name w:val="Comment Subject Char"/>
    <w:basedOn w:val="CommentTextChar"/>
    <w:link w:val="CommentSubject"/>
    <w:uiPriority w:val="99"/>
    <w:semiHidden/>
    <w:rsid w:val="00CA2DC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2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urts.wa.gov/caseload/" TargetMode="External"/><Relationship Id="rId3" Type="http://schemas.openxmlformats.org/officeDocument/2006/relationships/settings" Target="settings.xml"/><Relationship Id="rId7" Type="http://schemas.openxmlformats.org/officeDocument/2006/relationships/hyperlink" Target="http://www.courts.wa.gov/case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rts.wa.gov/caseloa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Renteria@sunnyside-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Washougal RFP Packet for City Attorney and City Prosecutor Services</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Washougal RFP Packet for City Attorney and City Prosecutor Services</dc:title>
  <dc:subject/>
  <dc:creator>Martin Casey</dc:creator>
  <cp:keywords/>
  <dc:description/>
  <cp:lastModifiedBy>Martin Casey</cp:lastModifiedBy>
  <cp:revision>7</cp:revision>
  <dcterms:created xsi:type="dcterms:W3CDTF">2021-03-26T18:13:00Z</dcterms:created>
  <dcterms:modified xsi:type="dcterms:W3CDTF">2021-03-26T23:27:00Z</dcterms:modified>
</cp:coreProperties>
</file>